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850E" w14:textId="77777777" w:rsidR="004162C9" w:rsidRPr="00B1423D" w:rsidRDefault="004162C9" w:rsidP="00A04C38">
      <w:pPr>
        <w:jc w:val="center"/>
        <w:rPr>
          <w:rFonts w:ascii="Times New Roman" w:eastAsia="ＭＳ Ｐゴシック" w:hAnsi="ＭＳ Ｐゴシック"/>
          <w:b/>
          <w:color w:val="000000"/>
          <w:szCs w:val="21"/>
          <w:u w:val="single"/>
        </w:rPr>
      </w:pPr>
    </w:p>
    <w:p w14:paraId="046B47C0" w14:textId="5B2763D0" w:rsidR="00826CA2" w:rsidRPr="00D86909" w:rsidRDefault="00240853" w:rsidP="00D86909">
      <w:pPr>
        <w:jc w:val="center"/>
        <w:rPr>
          <w:rFonts w:ascii="Times New Roman" w:eastAsia="ＭＳ Ｐゴシック" w:hAnsi="Times New Roman"/>
          <w:b/>
          <w:color w:val="000000"/>
          <w:sz w:val="24"/>
          <w:szCs w:val="24"/>
          <w:u w:val="single"/>
        </w:rPr>
      </w:pPr>
      <w:r w:rsidRPr="00D86909">
        <w:rPr>
          <w:b/>
          <w:sz w:val="24"/>
          <w:szCs w:val="24"/>
          <w:u w:val="single"/>
        </w:rPr>
        <w:t>巡回比較試験</w:t>
      </w:r>
      <w:r w:rsidR="005A7826" w:rsidRPr="00D86909">
        <w:rPr>
          <w:rFonts w:hAnsi="Times New Roman" w:hint="eastAsia"/>
          <w:b/>
          <w:sz w:val="24"/>
          <w:szCs w:val="24"/>
          <w:u w:val="single"/>
        </w:rPr>
        <w:t>（</w:t>
      </w:r>
      <w:r w:rsidR="00C93E9E">
        <w:rPr>
          <w:rFonts w:hAnsi="Times New Roman" w:hint="eastAsia"/>
          <w:b/>
          <w:sz w:val="24"/>
          <w:szCs w:val="24"/>
          <w:u w:val="single"/>
        </w:rPr>
        <w:t>直流抵抗器</w:t>
      </w:r>
      <w:r w:rsidR="005A7826" w:rsidRPr="00D86909">
        <w:rPr>
          <w:rFonts w:hint="eastAsia"/>
          <w:b/>
          <w:sz w:val="24"/>
          <w:szCs w:val="24"/>
          <w:u w:val="single"/>
        </w:rPr>
        <w:t>）</w:t>
      </w:r>
      <w:r w:rsidR="00826CA2" w:rsidRPr="00D86909">
        <w:rPr>
          <w:b/>
          <w:sz w:val="24"/>
          <w:szCs w:val="24"/>
          <w:u w:val="single"/>
        </w:rPr>
        <w:t>の注意事項</w:t>
      </w:r>
    </w:p>
    <w:p w14:paraId="22AC462D" w14:textId="77777777" w:rsidR="00826CA2" w:rsidRPr="0073063D" w:rsidRDefault="00826CA2" w:rsidP="003A1261">
      <w:pPr>
        <w:pStyle w:val="a6"/>
        <w:numPr>
          <w:ilvl w:val="0"/>
          <w:numId w:val="2"/>
        </w:numPr>
        <w:tabs>
          <w:tab w:val="clear" w:pos="630"/>
          <w:tab w:val="clear" w:pos="4252"/>
          <w:tab w:val="clear" w:pos="8504"/>
          <w:tab w:val="num" w:pos="276"/>
        </w:tabs>
        <w:snapToGrid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校正の手順</w:t>
      </w:r>
    </w:p>
    <w:p w14:paraId="460CF361" w14:textId="77777777" w:rsidR="00826CA2" w:rsidRPr="0073063D" w:rsidRDefault="00826CA2" w:rsidP="005A7826">
      <w:pPr>
        <w:ind w:left="232" w:firstLine="210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校正は、以下の</w:t>
      </w:r>
      <w:r w:rsidR="00534AB7" w:rsidRPr="0073063D">
        <w:rPr>
          <w:rFonts w:ascii="Times New Roman" w:eastAsia="ＭＳ Ｐ明朝" w:hAnsi="Times New Roman"/>
          <w:color w:val="000000"/>
          <w:szCs w:val="21"/>
        </w:rPr>
        <w:t>手順</w:t>
      </w:r>
      <w:r w:rsidRPr="0073063D">
        <w:rPr>
          <w:rFonts w:ascii="Times New Roman" w:eastAsia="ＭＳ Ｐ明朝" w:hAnsi="Times New Roman"/>
          <w:color w:val="000000"/>
          <w:szCs w:val="21"/>
        </w:rPr>
        <w:t>によって実施してください。</w:t>
      </w:r>
    </w:p>
    <w:p w14:paraId="79E1B191" w14:textId="77777777" w:rsidR="00826CA2" w:rsidRPr="0073063D" w:rsidRDefault="00826CA2" w:rsidP="005A7826">
      <w:pPr>
        <w:numPr>
          <w:ilvl w:val="1"/>
          <w:numId w:val="2"/>
        </w:numPr>
        <w:tabs>
          <w:tab w:val="num" w:pos="876"/>
        </w:tabs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温度ならし</w:t>
      </w:r>
    </w:p>
    <w:p w14:paraId="62660601" w14:textId="77777777" w:rsidR="00826CA2" w:rsidRPr="0073063D" w:rsidRDefault="00826CA2" w:rsidP="00534AB7">
      <w:pPr>
        <w:ind w:left="772" w:firstLineChars="95" w:firstLine="180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校正を実施する部屋に充分な時間放置して、温度ならしを実施してください。</w:t>
      </w:r>
    </w:p>
    <w:p w14:paraId="7F0137CA" w14:textId="77777777" w:rsidR="00826CA2" w:rsidRPr="0073063D" w:rsidRDefault="00826CA2" w:rsidP="00534AB7">
      <w:pPr>
        <w:ind w:left="772" w:firstLineChars="95" w:firstLine="180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基本的には、金曜日受け取った後、月曜日まで校正を実施する部屋に放置してください。</w:t>
      </w:r>
    </w:p>
    <w:p w14:paraId="6CC64202" w14:textId="01209946" w:rsidR="005A7826" w:rsidRPr="0073063D" w:rsidRDefault="00826CA2" w:rsidP="00B3585B">
      <w:pPr>
        <w:ind w:left="772" w:firstLineChars="95" w:firstLine="180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また、環境条件をモニターできる設備を用意してください。</w:t>
      </w:r>
    </w:p>
    <w:p w14:paraId="5AA4B77B" w14:textId="0690716E" w:rsidR="0084250D" w:rsidRPr="0073063D" w:rsidRDefault="0084250D" w:rsidP="00B3585B">
      <w:pPr>
        <w:ind w:left="772" w:firstLineChars="95" w:firstLine="180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結露等の発生がないことを確認してください。</w:t>
      </w:r>
    </w:p>
    <w:p w14:paraId="146CDE0A" w14:textId="77777777" w:rsidR="00826CA2" w:rsidRPr="0073063D" w:rsidRDefault="00F60B73" w:rsidP="005A7826">
      <w:pPr>
        <w:numPr>
          <w:ilvl w:val="1"/>
          <w:numId w:val="2"/>
        </w:numPr>
        <w:tabs>
          <w:tab w:val="num" w:pos="876"/>
        </w:tabs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校正</w:t>
      </w:r>
      <w:r w:rsidR="00826CA2" w:rsidRPr="0073063D">
        <w:rPr>
          <w:rFonts w:ascii="Times New Roman" w:eastAsia="ＭＳ Ｐ明朝" w:hAnsi="Times New Roman"/>
          <w:color w:val="000000"/>
          <w:szCs w:val="21"/>
        </w:rPr>
        <w:t>方法</w:t>
      </w:r>
    </w:p>
    <w:p w14:paraId="2F8ED703" w14:textId="77777777" w:rsidR="00D35839" w:rsidRPr="0073063D" w:rsidRDefault="009A59F9" w:rsidP="009A59F9">
      <w:pPr>
        <w:ind w:left="772" w:firstLineChars="95" w:firstLine="180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・</w:t>
      </w:r>
      <w:r w:rsidR="00F60B73" w:rsidRPr="0073063D">
        <w:rPr>
          <w:rFonts w:ascii="Times New Roman" w:eastAsia="ＭＳ Ｐ明朝" w:hAnsi="Times New Roman"/>
          <w:color w:val="000000"/>
          <w:szCs w:val="21"/>
        </w:rPr>
        <w:t>参加企業・機関の通常行っている校正方法にて実施してください。</w:t>
      </w:r>
    </w:p>
    <w:p w14:paraId="15DB5C78" w14:textId="7C04BA65" w:rsidR="005F2C97" w:rsidRPr="0073063D" w:rsidRDefault="009A59F9" w:rsidP="00B128FE">
      <w:pPr>
        <w:ind w:left="772" w:rightChars="59" w:right="112" w:firstLineChars="95" w:firstLine="180"/>
        <w:rPr>
          <w:rFonts w:ascii="Times New Roman" w:eastAsia="ＭＳ Ｐ明朝" w:hAnsi="Times New Roman"/>
          <w:szCs w:val="21"/>
        </w:rPr>
      </w:pPr>
      <w:r w:rsidRPr="0073063D">
        <w:rPr>
          <w:rFonts w:ascii="Times New Roman" w:eastAsia="ＭＳ Ｐ明朝" w:hAnsi="Times New Roman"/>
          <w:szCs w:val="21"/>
        </w:rPr>
        <w:t>・</w:t>
      </w:r>
      <w:r w:rsidR="000242B4" w:rsidRPr="0073063D">
        <w:rPr>
          <w:rFonts w:ascii="Times New Roman" w:eastAsia="ＭＳ Ｐ明朝" w:hAnsi="Times New Roman"/>
          <w:szCs w:val="21"/>
        </w:rPr>
        <w:t>仲介器</w:t>
      </w:r>
      <w:r w:rsidR="00B128FE" w:rsidRPr="0073063D">
        <w:rPr>
          <w:rFonts w:ascii="Times New Roman" w:eastAsia="ＭＳ Ｐ明朝" w:hAnsi="Times New Roman"/>
          <w:szCs w:val="21"/>
        </w:rPr>
        <w:t>の</w:t>
      </w:r>
      <w:r w:rsidR="00C93E9E" w:rsidRPr="0073063D">
        <w:rPr>
          <w:rFonts w:ascii="Times New Roman" w:eastAsia="ＭＳ Ｐ明朝" w:hAnsi="Times New Roman"/>
          <w:szCs w:val="21"/>
        </w:rPr>
        <w:t>直流抵抗器</w:t>
      </w:r>
      <w:r w:rsidR="0084250D" w:rsidRPr="0073063D">
        <w:rPr>
          <w:rFonts w:ascii="Times New Roman" w:eastAsia="ＭＳ Ｐ明朝" w:hAnsi="Times New Roman"/>
          <w:szCs w:val="21"/>
        </w:rPr>
        <w:t>の接続端子を確認して電圧を印加し</w:t>
      </w:r>
      <w:r w:rsidR="000242B4" w:rsidRPr="0073063D">
        <w:rPr>
          <w:rFonts w:ascii="Times New Roman" w:eastAsia="ＭＳ Ｐ明朝" w:hAnsi="Times New Roman"/>
          <w:szCs w:val="21"/>
        </w:rPr>
        <w:t>測定（校正）してください。</w:t>
      </w:r>
      <w:r w:rsidR="0042671C" w:rsidRPr="0073063D">
        <w:rPr>
          <w:rFonts w:ascii="Times New Roman" w:eastAsia="ＭＳ Ｐ明朝" w:hAnsi="Times New Roman"/>
          <w:szCs w:val="21"/>
        </w:rPr>
        <w:t xml:space="preserve">　</w:t>
      </w:r>
    </w:p>
    <w:p w14:paraId="1B771AEC" w14:textId="77777777" w:rsidR="00826CA2" w:rsidRPr="0073063D" w:rsidRDefault="009A59F9" w:rsidP="00534AB7">
      <w:pPr>
        <w:ind w:left="772" w:firstLineChars="95" w:firstLine="180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・</w:t>
      </w:r>
      <w:r w:rsidR="00826CA2" w:rsidRPr="0073063D">
        <w:rPr>
          <w:rFonts w:ascii="Times New Roman" w:eastAsia="ＭＳ Ｐ明朝" w:hAnsi="Times New Roman"/>
          <w:color w:val="000000"/>
          <w:szCs w:val="21"/>
        </w:rPr>
        <w:t>コネクタの着脱</w:t>
      </w:r>
      <w:r w:rsidR="000242B4" w:rsidRPr="0073063D">
        <w:rPr>
          <w:rFonts w:ascii="Times New Roman" w:eastAsia="ＭＳ Ｐ明朝" w:hAnsi="Times New Roman"/>
          <w:color w:val="000000"/>
          <w:szCs w:val="21"/>
        </w:rPr>
        <w:t>など</w:t>
      </w:r>
      <w:r w:rsidR="00826CA2" w:rsidRPr="0073063D">
        <w:rPr>
          <w:rFonts w:ascii="Times New Roman" w:eastAsia="ＭＳ Ｐ明朝" w:hAnsi="Times New Roman"/>
          <w:color w:val="000000"/>
          <w:szCs w:val="21"/>
        </w:rPr>
        <w:t>機械的ストレスが掛かる作業は、必要最小限で実施してください。</w:t>
      </w:r>
    </w:p>
    <w:p w14:paraId="43509378" w14:textId="77777777" w:rsidR="00826CA2" w:rsidRPr="0073063D" w:rsidRDefault="00826CA2" w:rsidP="00826CA2">
      <w:pPr>
        <w:pStyle w:val="a6"/>
        <w:tabs>
          <w:tab w:val="clear" w:pos="4252"/>
          <w:tab w:val="clear" w:pos="8504"/>
        </w:tabs>
        <w:snapToGrid/>
        <w:rPr>
          <w:rFonts w:ascii="Times New Roman" w:eastAsia="ＭＳ Ｐ明朝" w:hAnsi="Times New Roman"/>
          <w:color w:val="000000"/>
          <w:szCs w:val="21"/>
        </w:rPr>
      </w:pPr>
    </w:p>
    <w:p w14:paraId="0536443B" w14:textId="77777777" w:rsidR="00AF324E" w:rsidRPr="0073063D" w:rsidRDefault="00AF324E" w:rsidP="00AF324E">
      <w:pPr>
        <w:pStyle w:val="a6"/>
        <w:numPr>
          <w:ilvl w:val="0"/>
          <w:numId w:val="2"/>
        </w:numPr>
        <w:tabs>
          <w:tab w:val="clear" w:pos="630"/>
          <w:tab w:val="clear" w:pos="4252"/>
          <w:tab w:val="clear" w:pos="8504"/>
          <w:tab w:val="num" w:pos="276"/>
        </w:tabs>
        <w:snapToGrid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校正条件</w:t>
      </w:r>
    </w:p>
    <w:p w14:paraId="0DE4328D" w14:textId="77777777" w:rsidR="00F60B73" w:rsidRPr="0073063D" w:rsidRDefault="00F60B73" w:rsidP="005A7826">
      <w:pPr>
        <w:ind w:left="232" w:firstLine="210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参照機関の校正条件は、以下の通りです。</w:t>
      </w:r>
    </w:p>
    <w:tbl>
      <w:tblPr>
        <w:tblpPr w:leftFromText="142" w:rightFromText="142" w:vertAnchor="text" w:horzAnchor="page" w:tblpX="3043" w:tblpY="158"/>
        <w:tblW w:w="0" w:type="auto"/>
        <w:tblLook w:val="00A0" w:firstRow="1" w:lastRow="0" w:firstColumn="1" w:lastColumn="0" w:noHBand="0" w:noVBand="0"/>
      </w:tblPr>
      <w:tblGrid>
        <w:gridCol w:w="392"/>
        <w:gridCol w:w="992"/>
        <w:gridCol w:w="1985"/>
      </w:tblGrid>
      <w:tr w:rsidR="00D35839" w:rsidRPr="0073063D" w14:paraId="30F09A0A" w14:textId="77777777" w:rsidTr="00D3583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73F7A9" w14:textId="77777777" w:rsidR="00D35839" w:rsidRPr="0073063D" w:rsidRDefault="00D35839" w:rsidP="00D35839">
            <w:pPr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73063D">
              <w:rPr>
                <w:rFonts w:ascii="Times New Roman" w:eastAsia="ＭＳ Ｐ明朝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F0B6DC" w14:textId="77777777" w:rsidR="00D35839" w:rsidRPr="0073063D" w:rsidRDefault="00D35839" w:rsidP="00D35839">
            <w:pPr>
              <w:adjustRightInd w:val="0"/>
              <w:snapToGrid w:val="0"/>
              <w:rPr>
                <w:rFonts w:ascii="Times New Roman" w:eastAsia="ＭＳ Ｐ明朝" w:hAnsi="Times New Roman"/>
              </w:rPr>
            </w:pPr>
            <w:r w:rsidRPr="0073063D">
              <w:rPr>
                <w:rFonts w:ascii="Times New Roman" w:eastAsia="ＭＳ Ｐ明朝" w:hAnsi="Times New Roman"/>
              </w:rPr>
              <w:t>温　度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2A3CCB3" w14:textId="77777777" w:rsidR="00D35839" w:rsidRPr="0073063D" w:rsidRDefault="00D35839" w:rsidP="00D35839">
            <w:pPr>
              <w:adjustRightInd w:val="0"/>
              <w:snapToGrid w:val="0"/>
              <w:jc w:val="left"/>
              <w:rPr>
                <w:rFonts w:ascii="Times New Roman" w:eastAsia="ＭＳ Ｐ明朝" w:hAnsi="Times New Roman"/>
              </w:rPr>
            </w:pPr>
            <w:r w:rsidRPr="0073063D">
              <w:rPr>
                <w:rFonts w:ascii="Times New Roman" w:eastAsia="ＭＳ Ｐ明朝" w:hAnsi="Times New Roman"/>
              </w:rPr>
              <w:t>(23 ± 1) ℃</w:t>
            </w:r>
          </w:p>
        </w:tc>
      </w:tr>
      <w:tr w:rsidR="00D35839" w:rsidRPr="0073063D" w14:paraId="21CBD052" w14:textId="77777777" w:rsidTr="00D35839">
        <w:tc>
          <w:tcPr>
            <w:tcW w:w="392" w:type="dxa"/>
            <w:vMerge/>
            <w:tcBorders>
              <w:left w:val="single" w:sz="4" w:space="0" w:color="auto"/>
            </w:tcBorders>
          </w:tcPr>
          <w:p w14:paraId="19522F27" w14:textId="77777777" w:rsidR="00D35839" w:rsidRPr="0073063D" w:rsidRDefault="00D35839" w:rsidP="00D35839">
            <w:pPr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992" w:type="dxa"/>
          </w:tcPr>
          <w:p w14:paraId="00E7A385" w14:textId="77777777" w:rsidR="00D35839" w:rsidRPr="0073063D" w:rsidRDefault="00D35839" w:rsidP="00D35839">
            <w:pPr>
              <w:adjustRightInd w:val="0"/>
              <w:snapToGrid w:val="0"/>
              <w:rPr>
                <w:rFonts w:ascii="Times New Roman" w:eastAsia="ＭＳ Ｐ明朝" w:hAnsi="Times New Roman"/>
              </w:rPr>
            </w:pPr>
            <w:r w:rsidRPr="0073063D">
              <w:rPr>
                <w:rFonts w:ascii="Times New Roman" w:eastAsia="ＭＳ Ｐ明朝" w:hAnsi="Times New Roman"/>
              </w:rPr>
              <w:t>湿　度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178C935" w14:textId="5F6A9DEF" w:rsidR="00D35839" w:rsidRPr="0073063D" w:rsidRDefault="00D35839" w:rsidP="00D35839">
            <w:pPr>
              <w:adjustRightInd w:val="0"/>
              <w:snapToGrid w:val="0"/>
              <w:jc w:val="left"/>
              <w:rPr>
                <w:rFonts w:ascii="Times New Roman" w:eastAsia="ＭＳ Ｐ明朝" w:hAnsi="Times New Roman"/>
              </w:rPr>
            </w:pPr>
            <w:r w:rsidRPr="0073063D">
              <w:rPr>
                <w:rFonts w:ascii="Times New Roman" w:eastAsia="ＭＳ Ｐ明朝" w:hAnsi="Times New Roman"/>
              </w:rPr>
              <w:t xml:space="preserve">(50 ± </w:t>
            </w:r>
            <w:r w:rsidR="00EB08B8" w:rsidRPr="0073063D">
              <w:rPr>
                <w:rFonts w:ascii="Times New Roman" w:eastAsia="ＭＳ Ｐ明朝" w:hAnsi="Times New Roman"/>
              </w:rPr>
              <w:t>1</w:t>
            </w:r>
            <w:r w:rsidRPr="0073063D">
              <w:rPr>
                <w:rFonts w:ascii="Times New Roman" w:eastAsia="ＭＳ Ｐ明朝" w:hAnsi="Times New Roman"/>
              </w:rPr>
              <w:t xml:space="preserve">0) </w:t>
            </w:r>
            <w:r w:rsidRPr="0073063D">
              <w:rPr>
                <w:rFonts w:ascii="Times New Roman" w:eastAsia="ＭＳ Ｐ明朝" w:hAnsi="Times New Roman"/>
              </w:rPr>
              <w:t>％</w:t>
            </w:r>
          </w:p>
        </w:tc>
      </w:tr>
      <w:tr w:rsidR="00D35839" w:rsidRPr="0073063D" w14:paraId="13F14F6D" w14:textId="77777777" w:rsidTr="00D35839">
        <w:trPr>
          <w:trHeight w:val="294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14:paraId="2303A578" w14:textId="77777777" w:rsidR="00D35839" w:rsidRPr="0073063D" w:rsidRDefault="00D35839" w:rsidP="00D35839">
            <w:pPr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73063D">
              <w:rPr>
                <w:rFonts w:ascii="Times New Roman" w:eastAsia="ＭＳ Ｐ明朝" w:hAnsi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EFB19A" w14:textId="77777777" w:rsidR="00D35839" w:rsidRPr="0073063D" w:rsidRDefault="00D35839" w:rsidP="00D35839">
            <w:pPr>
              <w:adjustRightInd w:val="0"/>
              <w:snapToGrid w:val="0"/>
              <w:rPr>
                <w:rFonts w:ascii="Times New Roman" w:eastAsia="ＭＳ Ｐ明朝" w:hAnsi="Times New Roman"/>
              </w:rPr>
            </w:pPr>
            <w:r w:rsidRPr="0073063D">
              <w:rPr>
                <w:rFonts w:ascii="Times New Roman" w:eastAsia="ＭＳ Ｐ明朝" w:hAnsi="Times New Roman"/>
              </w:rPr>
              <w:t>校正値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F7D45F3" w14:textId="77777777" w:rsidR="00D35839" w:rsidRPr="0073063D" w:rsidRDefault="00B128FE" w:rsidP="00D35839">
            <w:pPr>
              <w:adjustRightInd w:val="0"/>
              <w:snapToGrid w:val="0"/>
              <w:jc w:val="left"/>
              <w:rPr>
                <w:rFonts w:ascii="Times New Roman" w:eastAsia="ＭＳ Ｐ明朝" w:hAnsi="Times New Roman"/>
              </w:rPr>
            </w:pPr>
            <w:r w:rsidRPr="0073063D">
              <w:rPr>
                <w:rFonts w:ascii="Times New Roman" w:eastAsia="ＭＳ Ｐ明朝" w:hAnsi="Times New Roman"/>
              </w:rPr>
              <w:t>8</w:t>
            </w:r>
            <w:r w:rsidRPr="0073063D">
              <w:rPr>
                <w:rFonts w:ascii="Times New Roman" w:eastAsia="ＭＳ Ｐ明朝" w:hAnsi="Times New Roman"/>
              </w:rPr>
              <w:t>時間</w:t>
            </w:r>
            <w:r w:rsidR="00D35839" w:rsidRPr="0073063D">
              <w:rPr>
                <w:rFonts w:ascii="Times New Roman" w:eastAsia="ＭＳ Ｐ明朝" w:hAnsi="Times New Roman"/>
              </w:rPr>
              <w:t>測定の平均値</w:t>
            </w:r>
          </w:p>
        </w:tc>
      </w:tr>
    </w:tbl>
    <w:p w14:paraId="2B80BB67" w14:textId="77777777" w:rsidR="005A7826" w:rsidRPr="0073063D" w:rsidRDefault="005A7826" w:rsidP="005A7826">
      <w:pPr>
        <w:rPr>
          <w:rFonts w:ascii="Times New Roman" w:eastAsia="ＭＳ Ｐ明朝" w:hAnsi="Times New Roman"/>
          <w:color w:val="000000"/>
          <w:szCs w:val="21"/>
        </w:rPr>
      </w:pPr>
    </w:p>
    <w:p w14:paraId="04A217BE" w14:textId="77777777" w:rsidR="005A7826" w:rsidRPr="0073063D" w:rsidRDefault="005A7826" w:rsidP="005A7826">
      <w:pPr>
        <w:rPr>
          <w:rFonts w:ascii="Times New Roman" w:eastAsia="ＭＳ Ｐ明朝" w:hAnsi="Times New Roman"/>
          <w:color w:val="000000"/>
          <w:szCs w:val="21"/>
        </w:rPr>
      </w:pPr>
    </w:p>
    <w:p w14:paraId="597585C6" w14:textId="77777777" w:rsidR="005A7826" w:rsidRPr="0073063D" w:rsidRDefault="005A7826" w:rsidP="005A7826">
      <w:pPr>
        <w:rPr>
          <w:rFonts w:ascii="Times New Roman" w:eastAsia="ＭＳ Ｐ明朝" w:hAnsi="Times New Roman"/>
          <w:color w:val="000000"/>
          <w:szCs w:val="21"/>
        </w:rPr>
      </w:pPr>
    </w:p>
    <w:p w14:paraId="0C99EE26" w14:textId="77777777" w:rsidR="005A7826" w:rsidRPr="0073063D" w:rsidRDefault="005A7826" w:rsidP="005A7826">
      <w:pPr>
        <w:rPr>
          <w:rFonts w:ascii="Times New Roman" w:eastAsia="ＭＳ Ｐ明朝" w:hAnsi="Times New Roman"/>
          <w:color w:val="000000"/>
          <w:szCs w:val="21"/>
        </w:rPr>
      </w:pPr>
    </w:p>
    <w:p w14:paraId="0851ECE4" w14:textId="77777777" w:rsidR="009A59F9" w:rsidRPr="0073063D" w:rsidRDefault="00F60B73" w:rsidP="009A59F9">
      <w:pPr>
        <w:ind w:left="232" w:firstLineChars="200" w:firstLine="378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また、設定温度、制御温度範囲は参加企業・機関が保持している設備の条件で構いませんが、できるだけ次の</w:t>
      </w:r>
    </w:p>
    <w:p w14:paraId="49F9AC70" w14:textId="77777777" w:rsidR="009A59F9" w:rsidRPr="0073063D" w:rsidRDefault="00F60B73" w:rsidP="008E188B">
      <w:pPr>
        <w:ind w:left="232" w:firstLine="210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環境条件以上で校正することを推奨いたします。</w:t>
      </w:r>
      <w:r w:rsidR="008E188B" w:rsidRPr="0073063D">
        <w:rPr>
          <w:rFonts w:ascii="Times New Roman" w:eastAsia="ＭＳ Ｐ明朝" w:hAnsi="Times New Roman"/>
          <w:color w:val="000000"/>
          <w:szCs w:val="21"/>
        </w:rPr>
        <w:t xml:space="preserve">　</w:t>
      </w:r>
    </w:p>
    <w:p w14:paraId="0A5914B7" w14:textId="77777777" w:rsidR="009A59F9" w:rsidRPr="0073063D" w:rsidRDefault="009A59F9" w:rsidP="008E188B">
      <w:pPr>
        <w:ind w:left="232" w:firstLine="210"/>
        <w:rPr>
          <w:rFonts w:ascii="Times New Roman" w:eastAsia="ＭＳ Ｐ明朝" w:hAnsi="Times New Roman"/>
          <w:color w:val="000000"/>
          <w:szCs w:val="21"/>
        </w:rPr>
      </w:pPr>
    </w:p>
    <w:p w14:paraId="167C63A9" w14:textId="77777777" w:rsidR="005A7826" w:rsidRPr="0073063D" w:rsidRDefault="008E188B" w:rsidP="008E188B">
      <w:pPr>
        <w:ind w:left="232" w:firstLine="210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 xml:space="preserve">　</w:t>
      </w:r>
      <w:r w:rsidR="00F60B73" w:rsidRPr="0073063D">
        <w:rPr>
          <w:rFonts w:ascii="Times New Roman" w:eastAsia="ＭＳ Ｐ明朝" w:hAnsi="Times New Roman"/>
          <w:color w:val="000000"/>
          <w:szCs w:val="21"/>
        </w:rPr>
        <w:t>推奨環境条件　温度：</w:t>
      </w:r>
      <w:r w:rsidR="00F60B73" w:rsidRPr="0073063D">
        <w:rPr>
          <w:rFonts w:ascii="Times New Roman" w:eastAsia="ＭＳ Ｐ明朝" w:hAnsi="Times New Roman"/>
          <w:color w:val="000000"/>
          <w:szCs w:val="21"/>
        </w:rPr>
        <w:t>23</w:t>
      </w:r>
      <w:r w:rsidR="001D1860" w:rsidRPr="0073063D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="00F60B73" w:rsidRPr="0073063D">
        <w:rPr>
          <w:rFonts w:ascii="Times New Roman" w:eastAsia="ＭＳ Ｐ明朝" w:hAnsi="Times New Roman"/>
          <w:color w:val="000000"/>
          <w:szCs w:val="21"/>
        </w:rPr>
        <w:t>℃</w:t>
      </w:r>
      <w:r w:rsidR="005A7826" w:rsidRPr="0073063D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="00F60B73" w:rsidRPr="0073063D">
        <w:rPr>
          <w:rFonts w:ascii="Times New Roman" w:eastAsia="ＭＳ Ｐ明朝" w:hAnsi="Times New Roman"/>
          <w:color w:val="000000"/>
          <w:szCs w:val="21"/>
        </w:rPr>
        <w:t>±</w:t>
      </w:r>
      <w:r w:rsidR="005A7826" w:rsidRPr="0073063D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="00F60B73" w:rsidRPr="0073063D">
        <w:rPr>
          <w:rFonts w:ascii="Times New Roman" w:eastAsia="ＭＳ Ｐ明朝" w:hAnsi="Times New Roman"/>
          <w:color w:val="000000"/>
          <w:szCs w:val="21"/>
        </w:rPr>
        <w:t>2</w:t>
      </w:r>
      <w:r w:rsidR="001D1860" w:rsidRPr="0073063D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="00F60B73" w:rsidRPr="0073063D">
        <w:rPr>
          <w:rFonts w:ascii="Times New Roman" w:eastAsia="ＭＳ Ｐ明朝" w:hAnsi="Times New Roman"/>
          <w:color w:val="000000"/>
          <w:szCs w:val="21"/>
        </w:rPr>
        <w:t>℃</w:t>
      </w:r>
      <w:r w:rsidR="00F60B73" w:rsidRPr="0073063D">
        <w:rPr>
          <w:rFonts w:ascii="Times New Roman" w:eastAsia="ＭＳ Ｐ明朝" w:hAnsi="Times New Roman"/>
          <w:color w:val="000000"/>
          <w:szCs w:val="21"/>
        </w:rPr>
        <w:t>、湿度：</w:t>
      </w:r>
      <w:r w:rsidR="00F60B73" w:rsidRPr="0073063D">
        <w:rPr>
          <w:rFonts w:ascii="Times New Roman" w:eastAsia="ＭＳ Ｐ明朝" w:hAnsi="Times New Roman"/>
          <w:color w:val="000000"/>
          <w:szCs w:val="21"/>
        </w:rPr>
        <w:t>50</w:t>
      </w:r>
      <w:r w:rsidR="001D1860" w:rsidRPr="0073063D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="00F60B73" w:rsidRPr="0073063D">
        <w:rPr>
          <w:rFonts w:ascii="Times New Roman" w:eastAsia="ＭＳ Ｐ明朝" w:hAnsi="Times New Roman"/>
          <w:color w:val="000000"/>
          <w:szCs w:val="21"/>
        </w:rPr>
        <w:t>%</w:t>
      </w:r>
      <w:r w:rsidR="005A7826" w:rsidRPr="0073063D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="00F60B73" w:rsidRPr="0073063D">
        <w:rPr>
          <w:rFonts w:ascii="Times New Roman" w:eastAsia="ＭＳ Ｐ明朝" w:hAnsi="Times New Roman"/>
          <w:color w:val="000000"/>
          <w:szCs w:val="21"/>
        </w:rPr>
        <w:t>±</w:t>
      </w:r>
      <w:r w:rsidR="005A7826" w:rsidRPr="0073063D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="00F60B73" w:rsidRPr="0073063D">
        <w:rPr>
          <w:rFonts w:ascii="Times New Roman" w:eastAsia="ＭＳ Ｐ明朝" w:hAnsi="Times New Roman"/>
          <w:color w:val="000000"/>
          <w:szCs w:val="21"/>
        </w:rPr>
        <w:t>20</w:t>
      </w:r>
      <w:r w:rsidR="001D1860" w:rsidRPr="0073063D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="00F60B73" w:rsidRPr="0073063D">
        <w:rPr>
          <w:rFonts w:ascii="Times New Roman" w:eastAsia="ＭＳ Ｐ明朝" w:hAnsi="Times New Roman"/>
          <w:color w:val="000000"/>
          <w:szCs w:val="21"/>
        </w:rPr>
        <w:t>%</w:t>
      </w:r>
    </w:p>
    <w:p w14:paraId="3D080032" w14:textId="117B27D7" w:rsidR="00826CA2" w:rsidRPr="0073063D" w:rsidRDefault="00EB08B8" w:rsidP="000A54EA">
      <w:pPr>
        <w:ind w:leftChars="100" w:left="189" w:firstLineChars="200" w:firstLine="378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異常</w:t>
      </w:r>
      <w:r w:rsidR="00A949A3" w:rsidRPr="0073063D">
        <w:rPr>
          <w:rFonts w:ascii="Times New Roman" w:eastAsia="ＭＳ Ｐ明朝" w:hAnsi="Times New Roman"/>
          <w:color w:val="000000"/>
          <w:szCs w:val="21"/>
        </w:rPr>
        <w:t>処理</w:t>
      </w:r>
    </w:p>
    <w:p w14:paraId="76FC41AC" w14:textId="77777777" w:rsidR="00F133C3" w:rsidRPr="0073063D" w:rsidRDefault="000A54EA" w:rsidP="000A54EA">
      <w:pPr>
        <w:ind w:left="1200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仲介器</w:t>
      </w:r>
      <w:r w:rsidR="00B128FE" w:rsidRPr="0073063D">
        <w:rPr>
          <w:rFonts w:ascii="Times New Roman" w:eastAsia="ＭＳ Ｐ明朝" w:hAnsi="Times New Roman"/>
          <w:color w:val="000000"/>
          <w:szCs w:val="21"/>
        </w:rPr>
        <w:t>に</w:t>
      </w:r>
      <w:r w:rsidRPr="0073063D">
        <w:rPr>
          <w:rFonts w:ascii="Times New Roman" w:eastAsia="ＭＳ Ｐ明朝" w:hAnsi="Times New Roman"/>
          <w:color w:val="000000"/>
          <w:szCs w:val="21"/>
        </w:rPr>
        <w:t>異常が認められた場合は、速やかに</w:t>
      </w:r>
      <w:r w:rsidR="00B3585B" w:rsidRPr="0073063D">
        <w:rPr>
          <w:rFonts w:ascii="Times New Roman" w:eastAsia="ＭＳ Ｐ明朝" w:hAnsi="Times New Roman"/>
          <w:color w:val="000000"/>
          <w:szCs w:val="21"/>
        </w:rPr>
        <w:t>事務局及び</w:t>
      </w:r>
      <w:r w:rsidR="00A23BFF" w:rsidRPr="0073063D">
        <w:rPr>
          <w:rFonts w:ascii="Times New Roman" w:eastAsia="ＭＳ Ｐ明朝" w:hAnsi="Times New Roman"/>
          <w:color w:val="000000"/>
          <w:szCs w:val="21"/>
        </w:rPr>
        <w:t>技術</w:t>
      </w:r>
      <w:r w:rsidR="00B3585B" w:rsidRPr="0073063D">
        <w:rPr>
          <w:rFonts w:ascii="Times New Roman" w:eastAsia="ＭＳ Ｐ明朝" w:hAnsi="Times New Roman"/>
          <w:color w:val="000000"/>
          <w:szCs w:val="21"/>
        </w:rPr>
        <w:t>担当者</w:t>
      </w:r>
      <w:r w:rsidR="00F133C3" w:rsidRPr="0073063D">
        <w:rPr>
          <w:rFonts w:ascii="Times New Roman" w:eastAsia="ＭＳ Ｐ明朝" w:hAnsi="Times New Roman"/>
          <w:color w:val="000000"/>
          <w:szCs w:val="21"/>
        </w:rPr>
        <w:t>へ連絡し</w:t>
      </w:r>
      <w:r w:rsidR="00B3585B" w:rsidRPr="0073063D">
        <w:rPr>
          <w:rFonts w:ascii="Times New Roman" w:eastAsia="ＭＳ Ｐ明朝" w:hAnsi="Times New Roman"/>
          <w:color w:val="000000"/>
          <w:szCs w:val="21"/>
        </w:rPr>
        <w:t>てください。</w:t>
      </w:r>
    </w:p>
    <w:p w14:paraId="46705693" w14:textId="77777777" w:rsidR="00F133C3" w:rsidRPr="0073063D" w:rsidRDefault="00F133C3" w:rsidP="00A949A3">
      <w:pPr>
        <w:pStyle w:val="a6"/>
        <w:tabs>
          <w:tab w:val="clear" w:pos="4252"/>
          <w:tab w:val="clear" w:pos="8504"/>
        </w:tabs>
        <w:snapToGrid/>
        <w:ind w:left="426"/>
        <w:rPr>
          <w:rFonts w:ascii="Times New Roman" w:eastAsia="ＭＳ Ｐ明朝" w:hAnsi="Times New Roman"/>
          <w:color w:val="000000"/>
          <w:szCs w:val="21"/>
        </w:rPr>
      </w:pPr>
    </w:p>
    <w:p w14:paraId="5EB61F3D" w14:textId="77777777" w:rsidR="00826CA2" w:rsidRPr="0073063D" w:rsidRDefault="00F133C3" w:rsidP="004E3EC9">
      <w:pPr>
        <w:pStyle w:val="a6"/>
        <w:numPr>
          <w:ilvl w:val="0"/>
          <w:numId w:val="2"/>
        </w:numPr>
        <w:tabs>
          <w:tab w:val="clear" w:pos="630"/>
          <w:tab w:val="clear" w:pos="4252"/>
          <w:tab w:val="clear" w:pos="8504"/>
          <w:tab w:val="num" w:pos="276"/>
        </w:tabs>
        <w:snapToGrid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その他の</w:t>
      </w:r>
      <w:r w:rsidR="00826CA2" w:rsidRPr="0073063D">
        <w:rPr>
          <w:rFonts w:ascii="Times New Roman" w:eastAsia="ＭＳ Ｐ明朝" w:hAnsi="Times New Roman"/>
          <w:color w:val="000000"/>
          <w:szCs w:val="21"/>
        </w:rPr>
        <w:t>注意事項</w:t>
      </w:r>
    </w:p>
    <w:p w14:paraId="0BD95F33" w14:textId="77777777" w:rsidR="00826CA2" w:rsidRPr="0073063D" w:rsidRDefault="00826CA2" w:rsidP="00372267">
      <w:pPr>
        <w:numPr>
          <w:ilvl w:val="0"/>
          <w:numId w:val="7"/>
        </w:numPr>
        <w:spacing w:line="60" w:lineRule="auto"/>
        <w:ind w:left="993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仲介器に過大な</w:t>
      </w:r>
      <w:r w:rsidR="000A54EA" w:rsidRPr="0073063D">
        <w:rPr>
          <w:rFonts w:ascii="Times New Roman" w:eastAsia="ＭＳ Ｐ明朝" w:hAnsi="Times New Roman"/>
          <w:color w:val="000000"/>
          <w:szCs w:val="21"/>
        </w:rPr>
        <w:t>負荷を与えないよう</w:t>
      </w:r>
      <w:r w:rsidRPr="0073063D">
        <w:rPr>
          <w:rFonts w:ascii="Times New Roman" w:eastAsia="ＭＳ Ｐ明朝" w:hAnsi="Times New Roman"/>
          <w:color w:val="000000"/>
          <w:szCs w:val="21"/>
        </w:rPr>
        <w:t>注意してください。</w:t>
      </w:r>
    </w:p>
    <w:p w14:paraId="2D25DA8E" w14:textId="77777777" w:rsidR="00FB69F1" w:rsidRPr="0073063D" w:rsidRDefault="00826CA2" w:rsidP="00372267">
      <w:pPr>
        <w:numPr>
          <w:ilvl w:val="0"/>
          <w:numId w:val="7"/>
        </w:numPr>
        <w:spacing w:line="60" w:lineRule="auto"/>
        <w:ind w:left="993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仲介器のコネクタに異物混入が無いことを確認し、校正を実施してください。</w:t>
      </w:r>
    </w:p>
    <w:p w14:paraId="203E47D0" w14:textId="77777777" w:rsidR="00826CA2" w:rsidRPr="0073063D" w:rsidRDefault="00826CA2" w:rsidP="00372267">
      <w:pPr>
        <w:numPr>
          <w:ilvl w:val="0"/>
          <w:numId w:val="7"/>
        </w:numPr>
        <w:spacing w:line="60" w:lineRule="auto"/>
        <w:ind w:left="993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異物がある場合はエアーで吹き飛ばして除去して下さい。</w:t>
      </w:r>
    </w:p>
    <w:p w14:paraId="1055C251" w14:textId="77777777" w:rsidR="00826CA2" w:rsidRPr="0073063D" w:rsidRDefault="00826CA2" w:rsidP="00372267">
      <w:pPr>
        <w:numPr>
          <w:ilvl w:val="0"/>
          <w:numId w:val="7"/>
        </w:numPr>
        <w:spacing w:line="60" w:lineRule="auto"/>
        <w:ind w:left="993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仲介器のコネクタ</w:t>
      </w:r>
      <w:r w:rsidR="000A54EA" w:rsidRPr="0073063D">
        <w:rPr>
          <w:rFonts w:ascii="Times New Roman" w:eastAsia="ＭＳ Ｐ明朝" w:hAnsi="Times New Roman"/>
          <w:color w:val="000000"/>
          <w:szCs w:val="21"/>
        </w:rPr>
        <w:t>の過度な</w:t>
      </w:r>
      <w:r w:rsidR="00B3585B" w:rsidRPr="0073063D">
        <w:rPr>
          <w:rFonts w:ascii="Times New Roman" w:eastAsia="ＭＳ Ｐ明朝" w:hAnsi="Times New Roman"/>
          <w:color w:val="000000"/>
          <w:szCs w:val="21"/>
        </w:rPr>
        <w:t>締め付け過ぎに注意してください</w:t>
      </w:r>
      <w:r w:rsidRPr="0073063D">
        <w:rPr>
          <w:rFonts w:ascii="Times New Roman" w:eastAsia="ＭＳ Ｐ明朝" w:hAnsi="Times New Roman"/>
          <w:color w:val="000000"/>
          <w:szCs w:val="21"/>
        </w:rPr>
        <w:t>。</w:t>
      </w:r>
    </w:p>
    <w:p w14:paraId="450C6967" w14:textId="77777777" w:rsidR="00826CA2" w:rsidRPr="0073063D" w:rsidRDefault="00826CA2" w:rsidP="00372267">
      <w:pPr>
        <w:numPr>
          <w:ilvl w:val="0"/>
          <w:numId w:val="7"/>
        </w:numPr>
        <w:spacing w:line="60" w:lineRule="auto"/>
        <w:ind w:left="993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測定中の温度、湿度の実測値または温度管理範囲を記録してください。</w:t>
      </w:r>
    </w:p>
    <w:p w14:paraId="0834754E" w14:textId="77777777" w:rsidR="00826CA2" w:rsidRPr="0073063D" w:rsidRDefault="00826CA2" w:rsidP="00372267">
      <w:pPr>
        <w:pStyle w:val="a6"/>
        <w:numPr>
          <w:ilvl w:val="0"/>
          <w:numId w:val="7"/>
        </w:numPr>
        <w:tabs>
          <w:tab w:val="clear" w:pos="4252"/>
          <w:tab w:val="clear" w:pos="8504"/>
        </w:tabs>
        <w:snapToGrid/>
        <w:spacing w:line="60" w:lineRule="auto"/>
        <w:ind w:left="993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その他、測定中、搬送中に問題が生じたときは、速やかに事務局</w:t>
      </w:r>
      <w:r w:rsidR="00B3585B" w:rsidRPr="0073063D">
        <w:rPr>
          <w:rFonts w:ascii="Times New Roman" w:eastAsia="ＭＳ Ｐ明朝" w:hAnsi="Times New Roman"/>
          <w:color w:val="000000"/>
          <w:szCs w:val="21"/>
        </w:rPr>
        <w:t>及び</w:t>
      </w:r>
      <w:r w:rsidRPr="0073063D">
        <w:rPr>
          <w:rFonts w:ascii="Times New Roman" w:eastAsia="ＭＳ Ｐ明朝" w:hAnsi="Times New Roman"/>
          <w:color w:val="000000"/>
          <w:szCs w:val="21"/>
        </w:rPr>
        <w:t>担当者までご連絡ください。</w:t>
      </w:r>
    </w:p>
    <w:p w14:paraId="5F84DF7D" w14:textId="77777777" w:rsidR="00240853" w:rsidRPr="0073063D" w:rsidRDefault="00826CA2" w:rsidP="00372267">
      <w:pPr>
        <w:numPr>
          <w:ilvl w:val="0"/>
          <w:numId w:val="7"/>
        </w:numPr>
        <w:spacing w:line="60" w:lineRule="auto"/>
        <w:ind w:left="851" w:hanging="284"/>
        <w:rPr>
          <w:rFonts w:ascii="Times New Roman" w:eastAsia="ＭＳ Ｐ明朝" w:hAnsi="Times New Roman"/>
          <w:color w:val="000000"/>
          <w:szCs w:val="21"/>
        </w:rPr>
      </w:pPr>
      <w:r w:rsidRPr="0073063D">
        <w:rPr>
          <w:rFonts w:ascii="Times New Roman" w:eastAsia="ＭＳ Ｐ明朝" w:hAnsi="Times New Roman"/>
          <w:color w:val="000000"/>
          <w:szCs w:val="21"/>
        </w:rPr>
        <w:t>今回</w:t>
      </w:r>
      <w:r w:rsidR="00372267" w:rsidRPr="0073063D">
        <w:rPr>
          <w:rFonts w:ascii="Times New Roman" w:eastAsia="ＭＳ Ｐ明朝" w:hAnsi="Times New Roman"/>
          <w:color w:val="000000"/>
          <w:szCs w:val="21"/>
        </w:rPr>
        <w:t>使用している</w:t>
      </w:r>
      <w:r w:rsidRPr="0073063D">
        <w:rPr>
          <w:rFonts w:ascii="Times New Roman" w:eastAsia="ＭＳ Ｐ明朝" w:hAnsi="Times New Roman"/>
          <w:color w:val="000000"/>
          <w:szCs w:val="21"/>
        </w:rPr>
        <w:t>仲介器</w:t>
      </w:r>
      <w:r w:rsidR="00B3585B" w:rsidRPr="0073063D">
        <w:rPr>
          <w:rFonts w:ascii="Times New Roman" w:eastAsia="ＭＳ Ｐ明朝" w:hAnsi="Times New Roman"/>
          <w:color w:val="000000"/>
          <w:szCs w:val="21"/>
        </w:rPr>
        <w:t>は</w:t>
      </w:r>
      <w:r w:rsidRPr="0073063D">
        <w:rPr>
          <w:rFonts w:ascii="Times New Roman" w:eastAsia="ＭＳ Ｐ明朝" w:hAnsi="Times New Roman"/>
          <w:color w:val="000000"/>
          <w:szCs w:val="21"/>
        </w:rPr>
        <w:t>借用</w:t>
      </w:r>
      <w:r w:rsidR="00B3585B" w:rsidRPr="0073063D">
        <w:rPr>
          <w:rFonts w:ascii="Times New Roman" w:eastAsia="ＭＳ Ｐ明朝" w:hAnsi="Times New Roman"/>
          <w:color w:val="000000"/>
          <w:szCs w:val="21"/>
        </w:rPr>
        <w:t>品です</w:t>
      </w:r>
      <w:r w:rsidRPr="0073063D">
        <w:rPr>
          <w:rFonts w:ascii="Times New Roman" w:eastAsia="ＭＳ Ｐ明朝" w:hAnsi="Times New Roman"/>
          <w:color w:val="000000"/>
          <w:szCs w:val="21"/>
        </w:rPr>
        <w:t>。</w:t>
      </w:r>
      <w:r w:rsidR="00140114" w:rsidRPr="0073063D">
        <w:rPr>
          <w:rFonts w:ascii="Times New Roman" w:eastAsia="ＭＳ Ｐ明朝" w:hAnsi="Times New Roman"/>
          <w:color w:val="000000"/>
          <w:szCs w:val="21"/>
        </w:rPr>
        <w:t>仲介器</w:t>
      </w:r>
      <w:r w:rsidR="00372267" w:rsidRPr="0073063D">
        <w:rPr>
          <w:rFonts w:ascii="Times New Roman" w:eastAsia="ＭＳ Ｐ明朝" w:hAnsi="Times New Roman"/>
          <w:color w:val="000000"/>
          <w:szCs w:val="21"/>
        </w:rPr>
        <w:t>に</w:t>
      </w:r>
      <w:r w:rsidR="00140114" w:rsidRPr="0073063D">
        <w:rPr>
          <w:rFonts w:ascii="Times New Roman" w:eastAsia="ＭＳ Ｐ明朝" w:hAnsi="Times New Roman"/>
          <w:color w:val="000000"/>
          <w:szCs w:val="21"/>
        </w:rPr>
        <w:t>動産保険</w:t>
      </w:r>
      <w:r w:rsidR="00372267" w:rsidRPr="0073063D">
        <w:rPr>
          <w:rFonts w:ascii="Times New Roman" w:eastAsia="ＭＳ Ｐ明朝" w:hAnsi="Times New Roman"/>
          <w:color w:val="000000"/>
          <w:szCs w:val="21"/>
        </w:rPr>
        <w:t>を掛けていますが</w:t>
      </w:r>
      <w:r w:rsidR="00140114" w:rsidRPr="0073063D">
        <w:rPr>
          <w:rFonts w:ascii="Times New Roman" w:eastAsia="ＭＳ Ｐ明朝" w:hAnsi="Times New Roman"/>
          <w:color w:val="000000"/>
          <w:szCs w:val="21"/>
        </w:rPr>
        <w:t>、破損理由に拠っては、そ</w:t>
      </w:r>
      <w:r w:rsidRPr="0073063D">
        <w:rPr>
          <w:rFonts w:ascii="Times New Roman" w:eastAsia="ＭＳ Ｐ明朝" w:hAnsi="Times New Roman"/>
          <w:color w:val="000000"/>
          <w:szCs w:val="21"/>
        </w:rPr>
        <w:t>の補償に関して個社対応をお願いすること</w:t>
      </w:r>
      <w:r w:rsidR="003A1261" w:rsidRPr="0073063D">
        <w:rPr>
          <w:rFonts w:ascii="Times New Roman" w:eastAsia="ＭＳ Ｐ明朝" w:hAnsi="Times New Roman"/>
          <w:color w:val="000000"/>
          <w:szCs w:val="21"/>
        </w:rPr>
        <w:t>が</w:t>
      </w:r>
      <w:r w:rsidR="00140114" w:rsidRPr="0073063D">
        <w:rPr>
          <w:rFonts w:ascii="Times New Roman" w:eastAsia="ＭＳ Ｐ明朝" w:hAnsi="Times New Roman"/>
          <w:color w:val="000000"/>
          <w:szCs w:val="21"/>
        </w:rPr>
        <w:t>あります</w:t>
      </w:r>
      <w:r w:rsidRPr="0073063D">
        <w:rPr>
          <w:rFonts w:ascii="Times New Roman" w:eastAsia="ＭＳ Ｐ明朝" w:hAnsi="Times New Roman"/>
          <w:color w:val="000000"/>
          <w:szCs w:val="21"/>
        </w:rPr>
        <w:t>ので予めご了承下さい。</w:t>
      </w:r>
    </w:p>
    <w:p w14:paraId="077EBA6C" w14:textId="77777777" w:rsidR="00372267" w:rsidRPr="0073063D" w:rsidRDefault="00372267" w:rsidP="00372267">
      <w:pPr>
        <w:spacing w:line="60" w:lineRule="auto"/>
        <w:ind w:left="851"/>
        <w:rPr>
          <w:rFonts w:ascii="Times New Roman" w:eastAsia="ＭＳ Ｐ明朝" w:hAnsi="Times New Roman"/>
          <w:color w:val="000000"/>
          <w:szCs w:val="21"/>
        </w:rPr>
      </w:pPr>
    </w:p>
    <w:p w14:paraId="23C265F4" w14:textId="77777777" w:rsidR="00372267" w:rsidRPr="0073063D" w:rsidRDefault="00372267" w:rsidP="00372267">
      <w:pPr>
        <w:spacing w:line="60" w:lineRule="auto"/>
        <w:ind w:left="851"/>
        <w:rPr>
          <w:rFonts w:ascii="ＭＳ Ｐ明朝" w:eastAsia="ＭＳ Ｐ明朝" w:hAnsi="ＭＳ Ｐ明朝"/>
          <w:color w:val="000000"/>
          <w:szCs w:val="21"/>
        </w:rPr>
      </w:pPr>
    </w:p>
    <w:p w14:paraId="73CDF543" w14:textId="77777777" w:rsidR="00B3585B" w:rsidRPr="0073063D" w:rsidRDefault="00B3585B" w:rsidP="00B3585B">
      <w:pPr>
        <w:spacing w:line="60" w:lineRule="auto"/>
        <w:ind w:left="629"/>
        <w:jc w:val="right"/>
        <w:rPr>
          <w:rFonts w:ascii="ＭＳ Ｐ明朝" w:eastAsia="ＭＳ Ｐ明朝" w:hAnsi="ＭＳ Ｐ明朝"/>
          <w:color w:val="000000"/>
          <w:szCs w:val="21"/>
        </w:rPr>
      </w:pPr>
      <w:r w:rsidRPr="0073063D">
        <w:rPr>
          <w:rFonts w:ascii="ＭＳ Ｐ明朝" w:eastAsia="ＭＳ Ｐ明朝" w:hAnsi="ＭＳ Ｐ明朝" w:hint="eastAsia"/>
          <w:color w:val="000000"/>
          <w:szCs w:val="21"/>
        </w:rPr>
        <w:t>以上</w:t>
      </w:r>
    </w:p>
    <w:sectPr w:rsidR="00B3585B" w:rsidRPr="0073063D" w:rsidSect="00FB5BB9">
      <w:headerReference w:type="default" r:id="rId11"/>
      <w:footerReference w:type="default" r:id="rId12"/>
      <w:pgSz w:w="11906" w:h="16838" w:code="9"/>
      <w:pgMar w:top="1134" w:right="1021" w:bottom="1021" w:left="1134" w:header="851" w:footer="992" w:gutter="0"/>
      <w:cols w:space="425"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0037" w14:textId="77777777" w:rsidR="00826D3D" w:rsidRDefault="00826D3D">
      <w:r>
        <w:separator/>
      </w:r>
    </w:p>
  </w:endnote>
  <w:endnote w:type="continuationSeparator" w:id="0">
    <w:p w14:paraId="435E416A" w14:textId="77777777" w:rsidR="00826D3D" w:rsidRDefault="0082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7D7A" w14:textId="77777777" w:rsidR="000A54EA" w:rsidRDefault="000A54EA" w:rsidP="000658C1">
    <w:pPr>
      <w:pStyle w:val="a7"/>
      <w:jc w:val="center"/>
    </w:pPr>
    <w:r w:rsidRPr="00490A08">
      <w:rPr>
        <w:rStyle w:val="a8"/>
        <w:sz w:val="18"/>
        <w:szCs w:val="18"/>
      </w:rPr>
    </w:r>
    <w:r w:rsidRPr="00490A08">
      <w:rPr>
        <w:rStyle w:val="a8"/>
        <w:sz w:val="18"/>
        <w:szCs w:val="18"/>
      </w:rPr>
      <w:instrText xml:space="preserve"/>
    </w:r>
    <w:r w:rsidRPr="00490A08">
      <w:rPr>
        <w:rStyle w:val="a8"/>
        <w:sz w:val="18"/>
        <w:szCs w:val="18"/>
      </w:rPr>
    </w:r>
    <w:r w:rsidR="00A35465">
      <w:rPr>
        <w:rStyle w:val="a8"/>
        <w:noProof/>
        <w:sz w:val="18"/>
        <w:szCs w:val="18"/>
      </w:rPr>
      <w:t>1</w:t>
    </w:r>
    <w:r w:rsidRPr="00490A08">
      <w:rPr>
        <w:rStyle w:val="a8"/>
        <w:sz w:val="18"/>
        <w:szCs w:val="18"/>
      </w:rPr>
    </w:r>
    <w:r w:rsidRPr="00490A08">
      <w:rPr>
        <w:rFonts w:hint="eastAsia"/>
        <w:sz w:val="18"/>
        <w:szCs w:val="18"/>
      </w:rPr>
      <w:t>/</w:t>
    </w:r>
    <w:r w:rsidRPr="00490A08">
      <w:rPr>
        <w:rStyle w:val="a8"/>
        <w:sz w:val="18"/>
        <w:szCs w:val="18"/>
      </w:rPr>
    </w:r>
    <w:r w:rsidRPr="00490A08">
      <w:rPr>
        <w:rStyle w:val="a8"/>
        <w:sz w:val="18"/>
        <w:szCs w:val="18"/>
      </w:rPr>
      <w:instrText xml:space="preserve"/>
    </w:r>
    <w:r w:rsidRPr="00490A08">
      <w:rPr>
        <w:rStyle w:val="a8"/>
        <w:sz w:val="18"/>
        <w:szCs w:val="18"/>
      </w:rPr>
    </w:r>
    <w:r w:rsidR="00A35465">
      <w:rPr>
        <w:rStyle w:val="a8"/>
        <w:noProof/>
        <w:sz w:val="18"/>
        <w:szCs w:val="18"/>
      </w:rPr>
      <w:t>2</w:t>
    </w:r>
    <w:r w:rsidRPr="00490A08">
      <w:rPr>
        <w:rStyle w:val="a8"/>
        <w:sz w:val="18"/>
        <w:szCs w:val="18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E5FA" w14:textId="77777777" w:rsidR="00826D3D" w:rsidRDefault="00826D3D">
      <w:r>
        <w:rPr>
          <w:rFonts w:hint="eastAsia"/>
        </w:rPr>
        <w:separator/>
      </w:r>
    </w:p>
  </w:footnote>
  <w:footnote w:type="continuationSeparator" w:id="0">
    <w:p w14:paraId="688CB22C" w14:textId="77777777" w:rsidR="00826D3D" w:rsidRDefault="0082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44A4" w14:textId="3D63A219" w:rsidR="000A54EA" w:rsidRPr="00EC6889" w:rsidRDefault="000A54EA" w:rsidP="00EC6889">
    <w:pPr>
      <w:pStyle w:val="a3"/>
    </w:pPr>
    <w:r w:rsidRPr="00972716">
      <w:rPr>
        <w:rFonts w:ascii="Times New Roman" w:eastAsia="ＭＳ Ｐ明朝" w:hAnsi="ＭＳ Ｐ明朝"/>
        <w:color w:val="000000"/>
        <w:sz w:val="18"/>
        <w:szCs w:val="18"/>
      </w:rPr>
      <w:t>別紙－</w:t>
    </w:r>
    <w:r>
      <w:rPr>
        <w:rFonts w:ascii="Times New Roman" w:eastAsia="ＭＳ Ｐ明朝" w:hAnsi="ＭＳ Ｐ明朝" w:hint="eastAsia"/>
        <w:color w:val="000000"/>
        <w:sz w:val="18"/>
        <w:szCs w:val="18"/>
      </w:rPr>
      <w:t>２</w:t>
    </w:r>
    <w:r w:rsidRPr="00972716">
      <w:rPr>
        <w:rFonts w:ascii="Times New Roman" w:eastAsia="ＭＳ Ｐ明朝" w:hAnsi="ＭＳ Ｐ明朝"/>
        <w:color w:val="000000"/>
        <w:sz w:val="18"/>
        <w:szCs w:val="18"/>
      </w:rPr>
      <w:t xml:space="preserve">　「</w:t>
    </w:r>
    <w:r>
      <w:rPr>
        <w:rFonts w:ascii="Times New Roman" w:eastAsia="ＭＳ Ｐ明朝" w:hAnsi="ＭＳ Ｐ明朝" w:hint="eastAsia"/>
        <w:color w:val="000000"/>
        <w:sz w:val="18"/>
        <w:szCs w:val="18"/>
      </w:rPr>
      <w:t>巡回比較試験の注意事項</w:t>
    </w:r>
    <w:r w:rsidRPr="004162C9">
      <w:rPr>
        <w:rFonts w:ascii="Times New Roman" w:eastAsia="ＭＳ Ｐ明朝" w:hAnsi="ＭＳ Ｐ明朝" w:hint="eastAsia"/>
        <w:color w:val="000000"/>
        <w:sz w:val="18"/>
        <w:szCs w:val="18"/>
      </w:rPr>
      <w:t>（</w:t>
    </w:r>
    <w:r w:rsidR="000D5DF1">
      <w:rPr>
        <w:rFonts w:ascii="Times New Roman" w:eastAsia="ＭＳ Ｐ明朝" w:hAnsi="ＭＳ Ｐ明朝" w:hint="eastAsia"/>
        <w:color w:val="000000"/>
        <w:sz w:val="18"/>
        <w:szCs w:val="18"/>
      </w:rPr>
      <w:t>直流</w:t>
    </w:r>
    <w:r w:rsidR="0084250D">
      <w:rPr>
        <w:rFonts w:ascii="Times New Roman" w:eastAsia="ＭＳ Ｐ明朝" w:hAnsi="ＭＳ Ｐ明朝" w:hint="eastAsia"/>
        <w:color w:val="000000"/>
        <w:sz w:val="18"/>
        <w:szCs w:val="18"/>
      </w:rPr>
      <w:t>抵抗器巡</w:t>
    </w:r>
    <w:r w:rsidRPr="004162C9">
      <w:rPr>
        <w:rFonts w:ascii="Times New Roman" w:eastAsia="ＭＳ Ｐ明朝" w:hAnsi="ＭＳ Ｐ明朝" w:hint="eastAsia"/>
        <w:color w:val="000000"/>
        <w:sz w:val="18"/>
        <w:szCs w:val="18"/>
      </w:rPr>
      <w:t>回比較試験）</w:t>
    </w:r>
    <w:r w:rsidRPr="00972716">
      <w:rPr>
        <w:rFonts w:ascii="Times New Roman" w:eastAsia="ＭＳ Ｐ明朝" w:hAnsi="ＭＳ Ｐ明朝"/>
        <w:color w:val="000000"/>
        <w:sz w:val="18"/>
        <w:szCs w:val="18"/>
      </w:rPr>
      <w:t xml:space="preserve">」　</w:t>
    </w:r>
    <w:r w:rsidR="00EC6889">
      <w:rPr>
        <w:rFonts w:ascii="Times New Roman" w:eastAsia="ＭＳ Ｐ明朝" w:hAnsi="ＭＳ Ｐ明朝" w:hint="eastAsia"/>
        <w:color w:val="000000"/>
        <w:sz w:val="18"/>
        <w:szCs w:val="18"/>
      </w:rPr>
      <w:t xml:space="preserve">　　　　　　　　　　　　　　　　　</w:t>
    </w:r>
    <w:r w:rsidR="00EC6889">
      <w:rPr>
        <w:rFonts w:hint="eastAsia"/>
      </w:rPr>
      <w:t>識別番号：JEITA-</w:t>
    </w:r>
    <w:r w:rsidR="0084250D">
      <w:rPr>
        <w:rFonts w:hint="eastAsia"/>
      </w:rPr>
      <w:t>R24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9C2"/>
    <w:multiLevelType w:val="hybridMultilevel"/>
    <w:tmpl w:val="1E5C3AB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18E82052"/>
    <w:multiLevelType w:val="hybridMultilevel"/>
    <w:tmpl w:val="28943A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754DD"/>
    <w:multiLevelType w:val="hybridMultilevel"/>
    <w:tmpl w:val="C3C05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FD6B55"/>
    <w:multiLevelType w:val="hybridMultilevel"/>
    <w:tmpl w:val="D0701112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57867528"/>
    <w:multiLevelType w:val="hybridMultilevel"/>
    <w:tmpl w:val="9566EA10"/>
    <w:lvl w:ilvl="0" w:tplc="04090013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11">
      <w:start w:val="1"/>
      <w:numFmt w:val="decimalEnclosedCircle"/>
      <w:lvlText w:val="%2"/>
      <w:lvlJc w:val="left"/>
      <w:pPr>
        <w:tabs>
          <w:tab w:val="num" w:pos="988"/>
        </w:tabs>
        <w:ind w:left="988" w:hanging="420"/>
      </w:pPr>
    </w:lvl>
    <w:lvl w:ilvl="2" w:tplc="ECC84E5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580FCE"/>
    <w:multiLevelType w:val="hybridMultilevel"/>
    <w:tmpl w:val="F7DA0B2E"/>
    <w:lvl w:ilvl="0" w:tplc="558E8490">
      <w:start w:val="1"/>
      <w:numFmt w:val="decimalFullWidth"/>
      <w:lvlText w:val="%1）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D224B67"/>
    <w:multiLevelType w:val="hybridMultilevel"/>
    <w:tmpl w:val="D15E7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9596155">
    <w:abstractNumId w:val="5"/>
  </w:num>
  <w:num w:numId="2" w16cid:durableId="995105183">
    <w:abstractNumId w:val="4"/>
  </w:num>
  <w:num w:numId="3" w16cid:durableId="60174711">
    <w:abstractNumId w:val="2"/>
  </w:num>
  <w:num w:numId="4" w16cid:durableId="856116039">
    <w:abstractNumId w:val="6"/>
  </w:num>
  <w:num w:numId="5" w16cid:durableId="493642934">
    <w:abstractNumId w:val="1"/>
  </w:num>
  <w:num w:numId="6" w16cid:durableId="541334193">
    <w:abstractNumId w:val="0"/>
  </w:num>
  <w:num w:numId="7" w16cid:durableId="89889944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02"/>
    <w:rsid w:val="00003D77"/>
    <w:rsid w:val="00020C97"/>
    <w:rsid w:val="00022966"/>
    <w:rsid w:val="000242B4"/>
    <w:rsid w:val="000328AF"/>
    <w:rsid w:val="0003498F"/>
    <w:rsid w:val="00042034"/>
    <w:rsid w:val="000452CC"/>
    <w:rsid w:val="000470B3"/>
    <w:rsid w:val="000539A4"/>
    <w:rsid w:val="000544CD"/>
    <w:rsid w:val="00064762"/>
    <w:rsid w:val="000658C1"/>
    <w:rsid w:val="0009499D"/>
    <w:rsid w:val="00097824"/>
    <w:rsid w:val="000A081A"/>
    <w:rsid w:val="000A54EA"/>
    <w:rsid w:val="000D5DF1"/>
    <w:rsid w:val="000D63CC"/>
    <w:rsid w:val="000E4796"/>
    <w:rsid w:val="000F5FA3"/>
    <w:rsid w:val="00112C65"/>
    <w:rsid w:val="0011477C"/>
    <w:rsid w:val="00122939"/>
    <w:rsid w:val="00122B29"/>
    <w:rsid w:val="00140114"/>
    <w:rsid w:val="0016437E"/>
    <w:rsid w:val="001744E8"/>
    <w:rsid w:val="001B7B0B"/>
    <w:rsid w:val="001C47B4"/>
    <w:rsid w:val="001D0179"/>
    <w:rsid w:val="001D1860"/>
    <w:rsid w:val="001E7B33"/>
    <w:rsid w:val="001F1072"/>
    <w:rsid w:val="0020369B"/>
    <w:rsid w:val="0021355D"/>
    <w:rsid w:val="00240853"/>
    <w:rsid w:val="00246003"/>
    <w:rsid w:val="002560EE"/>
    <w:rsid w:val="002761C2"/>
    <w:rsid w:val="002801C0"/>
    <w:rsid w:val="00292A4E"/>
    <w:rsid w:val="002971E9"/>
    <w:rsid w:val="002A7833"/>
    <w:rsid w:val="002C6B29"/>
    <w:rsid w:val="002E5D28"/>
    <w:rsid w:val="002F3915"/>
    <w:rsid w:val="00306147"/>
    <w:rsid w:val="00334B24"/>
    <w:rsid w:val="0033652F"/>
    <w:rsid w:val="003436DB"/>
    <w:rsid w:val="00350866"/>
    <w:rsid w:val="00372267"/>
    <w:rsid w:val="00375E75"/>
    <w:rsid w:val="00392328"/>
    <w:rsid w:val="003A1261"/>
    <w:rsid w:val="003A2E79"/>
    <w:rsid w:val="003A6F37"/>
    <w:rsid w:val="003B3FD5"/>
    <w:rsid w:val="003B577B"/>
    <w:rsid w:val="003C4D32"/>
    <w:rsid w:val="003C73BB"/>
    <w:rsid w:val="003C7CAE"/>
    <w:rsid w:val="003E6287"/>
    <w:rsid w:val="003F3B8D"/>
    <w:rsid w:val="004162C9"/>
    <w:rsid w:val="004202A1"/>
    <w:rsid w:val="0042671C"/>
    <w:rsid w:val="00430CCC"/>
    <w:rsid w:val="0044008B"/>
    <w:rsid w:val="00445D37"/>
    <w:rsid w:val="00456030"/>
    <w:rsid w:val="00490A08"/>
    <w:rsid w:val="00497EDC"/>
    <w:rsid w:val="004A2856"/>
    <w:rsid w:val="004C1FDC"/>
    <w:rsid w:val="004C435E"/>
    <w:rsid w:val="004D3D0F"/>
    <w:rsid w:val="004D577A"/>
    <w:rsid w:val="004E3EC9"/>
    <w:rsid w:val="004E41FE"/>
    <w:rsid w:val="004F31FD"/>
    <w:rsid w:val="004F7931"/>
    <w:rsid w:val="00502C25"/>
    <w:rsid w:val="0051271B"/>
    <w:rsid w:val="005270A9"/>
    <w:rsid w:val="005279C8"/>
    <w:rsid w:val="00534AB7"/>
    <w:rsid w:val="00534FC5"/>
    <w:rsid w:val="00553EF9"/>
    <w:rsid w:val="005602B9"/>
    <w:rsid w:val="005662FE"/>
    <w:rsid w:val="00595768"/>
    <w:rsid w:val="005A5008"/>
    <w:rsid w:val="005A7826"/>
    <w:rsid w:val="005C4320"/>
    <w:rsid w:val="005C55D9"/>
    <w:rsid w:val="005D3CFB"/>
    <w:rsid w:val="005D6606"/>
    <w:rsid w:val="005F2C97"/>
    <w:rsid w:val="0061219A"/>
    <w:rsid w:val="00613DD1"/>
    <w:rsid w:val="0061599F"/>
    <w:rsid w:val="00616253"/>
    <w:rsid w:val="00633B90"/>
    <w:rsid w:val="00644B2C"/>
    <w:rsid w:val="00664599"/>
    <w:rsid w:val="0069285A"/>
    <w:rsid w:val="006975E8"/>
    <w:rsid w:val="006A7FE1"/>
    <w:rsid w:val="006C11BC"/>
    <w:rsid w:val="006D5C22"/>
    <w:rsid w:val="007259B4"/>
    <w:rsid w:val="0073049B"/>
    <w:rsid w:val="0073063D"/>
    <w:rsid w:val="007626C5"/>
    <w:rsid w:val="00786FB3"/>
    <w:rsid w:val="00796CFA"/>
    <w:rsid w:val="007B0640"/>
    <w:rsid w:val="007B2E5A"/>
    <w:rsid w:val="007B57EA"/>
    <w:rsid w:val="007F2522"/>
    <w:rsid w:val="00814FE3"/>
    <w:rsid w:val="00826CA2"/>
    <w:rsid w:val="00826D3D"/>
    <w:rsid w:val="0083071D"/>
    <w:rsid w:val="0084250D"/>
    <w:rsid w:val="008426E4"/>
    <w:rsid w:val="008567C8"/>
    <w:rsid w:val="00874CB1"/>
    <w:rsid w:val="00881333"/>
    <w:rsid w:val="00882B36"/>
    <w:rsid w:val="008A217C"/>
    <w:rsid w:val="008C17B4"/>
    <w:rsid w:val="008E188B"/>
    <w:rsid w:val="009008A4"/>
    <w:rsid w:val="00900FBF"/>
    <w:rsid w:val="00905E81"/>
    <w:rsid w:val="0090690D"/>
    <w:rsid w:val="009512AD"/>
    <w:rsid w:val="009525CF"/>
    <w:rsid w:val="009673C3"/>
    <w:rsid w:val="00974111"/>
    <w:rsid w:val="009A59F9"/>
    <w:rsid w:val="009D2AC6"/>
    <w:rsid w:val="009E6A26"/>
    <w:rsid w:val="00A04753"/>
    <w:rsid w:val="00A04C38"/>
    <w:rsid w:val="00A069FD"/>
    <w:rsid w:val="00A147C5"/>
    <w:rsid w:val="00A176EC"/>
    <w:rsid w:val="00A215BB"/>
    <w:rsid w:val="00A216CE"/>
    <w:rsid w:val="00A23BFF"/>
    <w:rsid w:val="00A321E1"/>
    <w:rsid w:val="00A35465"/>
    <w:rsid w:val="00A4404B"/>
    <w:rsid w:val="00A638E4"/>
    <w:rsid w:val="00A949A3"/>
    <w:rsid w:val="00AB72EA"/>
    <w:rsid w:val="00AE33BF"/>
    <w:rsid w:val="00AE3B19"/>
    <w:rsid w:val="00AF324E"/>
    <w:rsid w:val="00AF79DE"/>
    <w:rsid w:val="00B04C6A"/>
    <w:rsid w:val="00B128FE"/>
    <w:rsid w:val="00B1423D"/>
    <w:rsid w:val="00B23D48"/>
    <w:rsid w:val="00B3585B"/>
    <w:rsid w:val="00B611A6"/>
    <w:rsid w:val="00B737C2"/>
    <w:rsid w:val="00BC2702"/>
    <w:rsid w:val="00BD063E"/>
    <w:rsid w:val="00BE52C7"/>
    <w:rsid w:val="00BE5899"/>
    <w:rsid w:val="00C16193"/>
    <w:rsid w:val="00C42F6C"/>
    <w:rsid w:val="00C538F6"/>
    <w:rsid w:val="00C53CBF"/>
    <w:rsid w:val="00C73B08"/>
    <w:rsid w:val="00C93E9E"/>
    <w:rsid w:val="00C97C6A"/>
    <w:rsid w:val="00CB16F8"/>
    <w:rsid w:val="00CB2300"/>
    <w:rsid w:val="00CB660F"/>
    <w:rsid w:val="00CB75D4"/>
    <w:rsid w:val="00CC1402"/>
    <w:rsid w:val="00CD45CE"/>
    <w:rsid w:val="00CF5C1A"/>
    <w:rsid w:val="00D10606"/>
    <w:rsid w:val="00D12749"/>
    <w:rsid w:val="00D16EEC"/>
    <w:rsid w:val="00D23FD4"/>
    <w:rsid w:val="00D35839"/>
    <w:rsid w:val="00D762DD"/>
    <w:rsid w:val="00D8616B"/>
    <w:rsid w:val="00D86528"/>
    <w:rsid w:val="00D86909"/>
    <w:rsid w:val="00D95339"/>
    <w:rsid w:val="00DB07F3"/>
    <w:rsid w:val="00DB2769"/>
    <w:rsid w:val="00DB3CB8"/>
    <w:rsid w:val="00DC45E3"/>
    <w:rsid w:val="00DF438E"/>
    <w:rsid w:val="00DF79EC"/>
    <w:rsid w:val="00E00420"/>
    <w:rsid w:val="00E445FE"/>
    <w:rsid w:val="00E50AEA"/>
    <w:rsid w:val="00E76954"/>
    <w:rsid w:val="00E9092B"/>
    <w:rsid w:val="00EB08B8"/>
    <w:rsid w:val="00EB62F3"/>
    <w:rsid w:val="00EC6042"/>
    <w:rsid w:val="00EC6889"/>
    <w:rsid w:val="00EC6F10"/>
    <w:rsid w:val="00ED307A"/>
    <w:rsid w:val="00ED5E48"/>
    <w:rsid w:val="00EE131D"/>
    <w:rsid w:val="00EF5764"/>
    <w:rsid w:val="00EF6072"/>
    <w:rsid w:val="00F019BC"/>
    <w:rsid w:val="00F0234A"/>
    <w:rsid w:val="00F133C3"/>
    <w:rsid w:val="00F3585D"/>
    <w:rsid w:val="00F5676B"/>
    <w:rsid w:val="00F60B73"/>
    <w:rsid w:val="00F72141"/>
    <w:rsid w:val="00F96E61"/>
    <w:rsid w:val="00FA7971"/>
    <w:rsid w:val="00FB5BB9"/>
    <w:rsid w:val="00FB69F1"/>
    <w:rsid w:val="00FD4CC9"/>
    <w:rsid w:val="00FE154A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822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/>
    </w:rPr>
  </w:style>
  <w:style w:type="paragraph" w:styleId="a5">
    <w:name w:val="Body Text"/>
    <w:basedOn w:val="a"/>
    <w:rPr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Closing"/>
    <w:basedOn w:val="a"/>
    <w:next w:val="a"/>
    <w:pPr>
      <w:jc w:val="right"/>
    </w:pPr>
  </w:style>
  <w:style w:type="paragraph" w:styleId="2">
    <w:name w:val="Body Text 2"/>
    <w:basedOn w:val="a"/>
    <w:rPr>
      <w:color w:val="FF0000"/>
    </w:rPr>
  </w:style>
  <w:style w:type="paragraph" w:styleId="aa">
    <w:name w:val="Body Text Indent"/>
    <w:basedOn w:val="a"/>
    <w:pPr>
      <w:ind w:left="977" w:hangingChars="517" w:hanging="977"/>
    </w:pPr>
  </w:style>
  <w:style w:type="paragraph" w:styleId="20">
    <w:name w:val="Body Text Indent 2"/>
    <w:basedOn w:val="a"/>
    <w:pPr>
      <w:ind w:left="585" w:firstLineChars="135" w:firstLine="255"/>
    </w:pPr>
  </w:style>
  <w:style w:type="paragraph" w:styleId="3">
    <w:name w:val="Body Text Indent 3"/>
    <w:basedOn w:val="a"/>
    <w:pPr>
      <w:ind w:left="585" w:firstLineChars="120" w:firstLine="227"/>
    </w:pPr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rsid w:val="002971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53EF9"/>
    <w:rPr>
      <w:sz w:val="18"/>
      <w:szCs w:val="18"/>
    </w:rPr>
  </w:style>
  <w:style w:type="paragraph" w:styleId="ae">
    <w:name w:val="annotation text"/>
    <w:basedOn w:val="a"/>
    <w:link w:val="af"/>
    <w:rsid w:val="00553EF9"/>
    <w:pPr>
      <w:jc w:val="left"/>
    </w:pPr>
  </w:style>
  <w:style w:type="character" w:customStyle="1" w:styleId="af">
    <w:name w:val="コメント文字列 (文字)"/>
    <w:link w:val="ae"/>
    <w:rsid w:val="00553EF9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553EF9"/>
    <w:rPr>
      <w:b/>
      <w:bCs/>
    </w:rPr>
  </w:style>
  <w:style w:type="character" w:customStyle="1" w:styleId="af1">
    <w:name w:val="コメント内容 (文字)"/>
    <w:link w:val="af0"/>
    <w:rsid w:val="00553EF9"/>
    <w:rPr>
      <w:b/>
      <w:bCs/>
      <w:kern w:val="2"/>
      <w:sz w:val="21"/>
    </w:rPr>
  </w:style>
  <w:style w:type="paragraph" w:styleId="af2">
    <w:name w:val="Balloon Text"/>
    <w:basedOn w:val="a"/>
    <w:link w:val="af3"/>
    <w:rsid w:val="00553EF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553EF9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Revision"/>
    <w:hidden/>
    <w:uiPriority w:val="99"/>
    <w:semiHidden/>
    <w:rsid w:val="00A069FD"/>
    <w:rPr>
      <w:kern w:val="2"/>
      <w:sz w:val="21"/>
    </w:rPr>
  </w:style>
  <w:style w:type="character" w:customStyle="1" w:styleId="a4">
    <w:name w:val="書式なし (文字)"/>
    <w:link w:val="a3"/>
    <w:uiPriority w:val="99"/>
    <w:rsid w:val="00EC6889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4151792DCA540ACF5F012EC495395" ma:contentTypeVersion="13" ma:contentTypeDescription="新しいドキュメントを作成します。" ma:contentTypeScope="" ma:versionID="60fdda0170378bae7f727c6b4ba5f987">
  <xsd:schema xmlns:xsd="http://www.w3.org/2001/XMLSchema" xmlns:xs="http://www.w3.org/2001/XMLSchema" xmlns:p="http://schemas.microsoft.com/office/2006/metadata/properties" xmlns:ns2="51632d10-89a5-4585-8cd3-349a53166999" xmlns:ns3="18bcad6d-6954-4574-a87f-a74e8dd31c01" targetNamespace="http://schemas.microsoft.com/office/2006/metadata/properties" ma:root="true" ma:fieldsID="4e56611464067d1d7c45b68c9daec3e2" ns2:_="" ns3:_="">
    <xsd:import namespace="51632d10-89a5-4585-8cd3-349a53166999"/>
    <xsd:import namespace="18bcad6d-6954-4574-a87f-a74e8dd31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2d10-89a5-4585-8cd3-349a53166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ad6d-6954-4574-a87f-a74e8dd31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84675-D22C-4A98-AF48-A63F40580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01905-4063-4C09-8BD8-E04DBFC1D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32d10-89a5-4585-8cd3-349a53166999"/>
    <ds:schemaRef ds:uri="18bcad6d-6954-4574-a87f-a74e8dd31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6ED56-3ED6-42F7-A090-901D739907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2DA876-7349-400D-880F-DACB827FD9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2024-03-25T09:57:00Z</dcterms:created>
  <dcterms:modified xsi:type="dcterms:W3CDTF">2024-04-02T07:11:00Z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e07f84-0b99-4b68-a117-0af48dfa769c_Enabled">
    <vt:lpwstr>true</vt:lpwstr>
  </property>
  <property fmtid="{D5CDD505-2E9C-101B-9397-08002B2CF9AE}" pid="3" name="MSIP_Label_e0e07f84-0b99-4b68-a117-0af48dfa769c_SetDate">
    <vt:lpwstr>2024-03-25T09:56:38Z</vt:lpwstr>
  </property>
  <property fmtid="{D5CDD505-2E9C-101B-9397-08002B2CF9AE}" pid="4" name="MSIP_Label_e0e07f84-0b99-4b68-a117-0af48dfa769c_Method">
    <vt:lpwstr>Privileged</vt:lpwstr>
  </property>
  <property fmtid="{D5CDD505-2E9C-101B-9397-08002B2CF9AE}" pid="5" name="MSIP_Label_e0e07f84-0b99-4b68-a117-0af48dfa769c_Name">
    <vt:lpwstr>Public</vt:lpwstr>
  </property>
  <property fmtid="{D5CDD505-2E9C-101B-9397-08002B2CF9AE}" pid="6" name="MSIP_Label_e0e07f84-0b99-4b68-a117-0af48dfa769c_SiteId">
    <vt:lpwstr>afff1096-7fd8-4cdd-879a-7db50a47287a</vt:lpwstr>
  </property>
  <property fmtid="{D5CDD505-2E9C-101B-9397-08002B2CF9AE}" pid="7" name="MSIP_Label_e0e07f84-0b99-4b68-a117-0af48dfa769c_ActionId">
    <vt:lpwstr>09f4eea6-b6ee-43eb-ac9b-b1c07bf5deb5</vt:lpwstr>
  </property>
  <property fmtid="{D5CDD505-2E9C-101B-9397-08002B2CF9AE}" pid="8" name="MSIP_Label_e0e07f84-0b99-4b68-a117-0af48dfa769c_ContentBits">
    <vt:lpwstr>0</vt:lpwstr>
  </property>
</Properties>
</file>