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D240F" w14:textId="77777777" w:rsidR="00240853" w:rsidRPr="00D9799D" w:rsidRDefault="00240853" w:rsidP="00D9799D">
      <w:pPr>
        <w:jc w:val="center"/>
        <w:rPr>
          <w:rFonts w:ascii="Times New Roman" w:eastAsia="ＭＳ Ｐゴシック" w:hAnsi="Times New Roman" w:hint="eastAsia"/>
          <w:b/>
          <w:color w:val="000000"/>
          <w:sz w:val="24"/>
          <w:szCs w:val="24"/>
          <w:u w:val="single"/>
        </w:rPr>
      </w:pPr>
      <w:r w:rsidRPr="00240853">
        <w:rPr>
          <w:rFonts w:ascii="ＭＳ Ｐゴシック" w:eastAsia="ＭＳ Ｐゴシック" w:hAnsi="ＭＳ Ｐゴシック" w:hint="eastAsia"/>
          <w:b/>
          <w:color w:val="000000"/>
          <w:sz w:val="24"/>
          <w:szCs w:val="24"/>
          <w:u w:val="single"/>
        </w:rPr>
        <w:t xml:space="preserve">巡回比較試験　</w:t>
      </w:r>
      <w:r w:rsidR="006D5C22" w:rsidRPr="00240853">
        <w:rPr>
          <w:rFonts w:ascii="Times New Roman" w:eastAsia="ＭＳ Ｐゴシック" w:hAnsi="ＭＳ Ｐゴシック"/>
          <w:b/>
          <w:color w:val="000000"/>
          <w:sz w:val="24"/>
          <w:szCs w:val="24"/>
          <w:u w:val="single"/>
        </w:rPr>
        <w:t>仲介器引</w:t>
      </w:r>
      <w:r w:rsidR="004D577A" w:rsidRPr="00240853">
        <w:rPr>
          <w:rFonts w:ascii="Times New Roman" w:eastAsia="ＭＳ Ｐゴシック" w:hAnsi="ＭＳ Ｐゴシック"/>
          <w:b/>
          <w:color w:val="000000"/>
          <w:sz w:val="24"/>
          <w:szCs w:val="24"/>
          <w:u w:val="single"/>
        </w:rPr>
        <w:t>渡</w:t>
      </w:r>
      <w:r w:rsidR="00972DA2">
        <w:rPr>
          <w:rFonts w:ascii="Times New Roman" w:eastAsia="ＭＳ Ｐゴシック" w:hAnsi="ＭＳ Ｐゴシック" w:hint="eastAsia"/>
          <w:b/>
          <w:color w:val="000000"/>
          <w:sz w:val="24"/>
          <w:szCs w:val="24"/>
          <w:u w:val="single"/>
        </w:rPr>
        <w:t>し</w:t>
      </w:r>
      <w:r w:rsidR="00F019BC" w:rsidRPr="00240853">
        <w:rPr>
          <w:rFonts w:ascii="Times New Roman" w:eastAsia="ＭＳ Ｐゴシック" w:hAnsi="ＭＳ Ｐゴシック"/>
          <w:b/>
          <w:color w:val="000000"/>
          <w:sz w:val="24"/>
          <w:szCs w:val="24"/>
          <w:u w:val="single"/>
        </w:rPr>
        <w:t>確認書</w:t>
      </w:r>
    </w:p>
    <w:p w14:paraId="5BDD1310" w14:textId="77777777" w:rsidR="00D509D9" w:rsidRDefault="00D509D9" w:rsidP="009C417E">
      <w:pPr>
        <w:ind w:firstLine="195"/>
        <w:rPr>
          <w:rFonts w:ascii="Times New Roman" w:eastAsia="ＭＳ Ｐゴシック" w:hAnsi="ＭＳ Ｐゴシック"/>
          <w:color w:val="000000"/>
          <w:szCs w:val="21"/>
        </w:rPr>
      </w:pPr>
      <w:r>
        <w:rPr>
          <w:rFonts w:ascii="Times New Roman" w:eastAsia="ＭＳ Ｐゴシック" w:hAnsi="ＭＳ Ｐゴシック" w:hint="eastAsia"/>
          <w:color w:val="000000"/>
          <w:szCs w:val="21"/>
        </w:rPr>
        <w:t>令和　３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 xml:space="preserve">　年度　</w:t>
      </w:r>
      <w:r w:rsidR="00F019BC" w:rsidRPr="00240853">
        <w:rPr>
          <w:rFonts w:ascii="Times New Roman" w:eastAsia="ＭＳ Ｐゴシック" w:hAnsi="Times New Roman"/>
          <w:color w:val="000000"/>
          <w:szCs w:val="21"/>
        </w:rPr>
        <w:t>JEITA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 xml:space="preserve">計測トレーサビリティ専門委員会主催の　</w:t>
      </w:r>
      <w:r w:rsidR="00602558">
        <w:rPr>
          <w:rFonts w:ascii="Times New Roman" w:eastAsia="ＭＳ Ｐゴシック" w:hAnsi="ＭＳ Ｐゴシック" w:hint="eastAsia"/>
          <w:color w:val="000000"/>
          <w:szCs w:val="21"/>
          <w:u w:val="single"/>
        </w:rPr>
        <w:t>時間</w:t>
      </w:r>
      <w:r>
        <w:rPr>
          <w:rFonts w:ascii="Times New Roman" w:eastAsia="ＭＳ Ｐゴシック" w:hAnsi="ＭＳ Ｐゴシック" w:hint="eastAsia"/>
          <w:color w:val="000000"/>
          <w:szCs w:val="21"/>
          <w:u w:val="single"/>
        </w:rPr>
        <w:t>・</w:t>
      </w:r>
      <w:r w:rsidR="00602558">
        <w:rPr>
          <w:rFonts w:ascii="Times New Roman" w:eastAsia="ＭＳ Ｐゴシック" w:hAnsi="ＭＳ Ｐゴシック" w:hint="eastAsia"/>
          <w:color w:val="000000"/>
          <w:szCs w:val="21"/>
          <w:u w:val="single"/>
        </w:rPr>
        <w:t>周波数</w:t>
      </w:r>
      <w:r w:rsidR="006D5C22" w:rsidRPr="00240853">
        <w:rPr>
          <w:rFonts w:ascii="Times New Roman" w:eastAsia="ＭＳ Ｐゴシック" w:hAnsi="ＭＳ Ｐゴシック"/>
          <w:color w:val="000000"/>
          <w:szCs w:val="21"/>
        </w:rPr>
        <w:t xml:space="preserve">　巡回比較試験の仲介器の引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>渡しを</w:t>
      </w:r>
    </w:p>
    <w:p w14:paraId="4B312ED2" w14:textId="77777777" w:rsidR="00F019BC" w:rsidRPr="00240853" w:rsidRDefault="00F019BC" w:rsidP="00D509D9">
      <w:pPr>
        <w:rPr>
          <w:rFonts w:ascii="Times New Roman" w:eastAsia="ＭＳ Ｐゴシック" w:hAnsi="Times New Roman"/>
          <w:color w:val="000000"/>
          <w:szCs w:val="21"/>
        </w:rPr>
      </w:pPr>
      <w:r w:rsidRPr="00240853">
        <w:rPr>
          <w:rFonts w:ascii="Times New Roman" w:eastAsia="ＭＳ Ｐゴシック" w:hAnsi="ＭＳ Ｐゴシック"/>
          <w:color w:val="000000"/>
          <w:szCs w:val="21"/>
        </w:rPr>
        <w:t>行いましたので連絡いたします。</w:t>
      </w:r>
    </w:p>
    <w:p w14:paraId="38DE03B5" w14:textId="77777777" w:rsidR="00F019BC" w:rsidRPr="00240853" w:rsidRDefault="00F019BC">
      <w:pPr>
        <w:rPr>
          <w:rFonts w:ascii="Times New Roman" w:eastAsia="ＭＳ Ｐゴシック" w:hAnsi="Times New Roman"/>
          <w:color w:val="000000"/>
          <w:szCs w:val="21"/>
        </w:rPr>
      </w:pPr>
      <w:r w:rsidRPr="00240853">
        <w:rPr>
          <w:rFonts w:ascii="Times New Roman" w:eastAsia="ＭＳ Ｐゴシック" w:hAnsi="ＭＳ Ｐゴシック"/>
          <w:color w:val="000000"/>
          <w:szCs w:val="21"/>
        </w:rPr>
        <w:t>１．搬送者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019BC" w:rsidRPr="00240853" w14:paraId="6579B048" w14:textId="77777777" w:rsidTr="0045603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3841134B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企業・機関名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8DE43C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47795A5B" w14:textId="77777777" w:rsidTr="0045603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86C95DF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部署名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48BE4C13" w14:textId="77777777" w:rsidR="005C55D9" w:rsidRPr="00240853" w:rsidRDefault="005C55D9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378BE567" w14:textId="77777777" w:rsidTr="0045603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158C2CA7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担当者名</w:t>
            </w:r>
          </w:p>
        </w:tc>
        <w:tc>
          <w:tcPr>
            <w:tcW w:w="2325" w:type="dxa"/>
            <w:vAlign w:val="center"/>
          </w:tcPr>
          <w:p w14:paraId="3D99C31B" w14:textId="77777777" w:rsidR="00F019BC" w:rsidRPr="00240853" w:rsidRDefault="00F019BC">
            <w:pPr>
              <w:pStyle w:val="a9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4EDEC4BD" w14:textId="77777777" w:rsidR="00F019BC" w:rsidRPr="00240853" w:rsidRDefault="00F019BC" w:rsidP="00602558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T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el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．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14:paraId="532E7002" w14:textId="77777777" w:rsidR="00F019BC" w:rsidRPr="00240853" w:rsidRDefault="00F019BC" w:rsidP="00602558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F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ax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．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</w:tr>
      <w:tr w:rsidR="004D577A" w:rsidRPr="00240853" w14:paraId="5E12BC94" w14:textId="77777777" w:rsidTr="0045603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0CEC70BF" w14:textId="77777777" w:rsidR="004D577A" w:rsidRPr="00240853" w:rsidRDefault="004D577A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運送業者名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65ADF812" w14:textId="77777777" w:rsidR="004D577A" w:rsidRPr="00240853" w:rsidRDefault="004D577A" w:rsidP="004D577A">
            <w:pPr>
              <w:ind w:firstLineChars="500" w:firstLine="945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　　　　　　　　　　　</w:t>
            </w:r>
            <w:r w:rsidR="0024085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　　　　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（伝票番号：　　</w:t>
            </w:r>
            <w:r w:rsidR="0024085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　　　</w:t>
            </w:r>
            <w:r w:rsidR="0024085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　　　　　　）</w:t>
            </w:r>
          </w:p>
        </w:tc>
      </w:tr>
      <w:tr w:rsidR="00F019BC" w:rsidRPr="00240853" w14:paraId="6E326AFC" w14:textId="77777777" w:rsidTr="0045603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D96524" w14:textId="77777777" w:rsidR="00F019BC" w:rsidRPr="00240853" w:rsidRDefault="004D577A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引</w:t>
            </w:r>
            <w:r w:rsidR="00F019BC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渡日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時</w:t>
            </w:r>
          </w:p>
        </w:tc>
        <w:tc>
          <w:tcPr>
            <w:tcW w:w="69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09D4B8" w14:textId="77777777" w:rsidR="00F019BC" w:rsidRPr="00240853" w:rsidRDefault="00D509D9">
            <w:pPr>
              <w:ind w:firstLineChars="500" w:firstLine="945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>令和</w:t>
            </w:r>
            <w:r w:rsidR="00DD028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　　　　　</w:t>
            </w:r>
            <w:r w:rsidR="00F019BC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 xml:space="preserve">年　　　　月　　　　日　　　</w:t>
            </w:r>
            <w:r w:rsidR="004D577A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時　　　分</w:t>
            </w:r>
          </w:p>
        </w:tc>
      </w:tr>
    </w:tbl>
    <w:p w14:paraId="1F3F4514" w14:textId="77777777" w:rsidR="00F019BC" w:rsidRPr="00240853" w:rsidRDefault="00F019BC" w:rsidP="009C417E">
      <w:pPr>
        <w:rPr>
          <w:rFonts w:ascii="Times New Roman" w:eastAsia="ＭＳ Ｐゴシック" w:hAnsi="Times New Roman"/>
          <w:color w:val="000000"/>
          <w:szCs w:val="21"/>
        </w:rPr>
      </w:pPr>
    </w:p>
    <w:p w14:paraId="5949C9BC" w14:textId="77777777" w:rsidR="00F019BC" w:rsidRPr="00240853" w:rsidRDefault="004D577A" w:rsidP="004E41FE">
      <w:pPr>
        <w:rPr>
          <w:rFonts w:ascii="Times New Roman" w:eastAsia="ＭＳ Ｐゴシック" w:hAnsi="Times New Roman"/>
          <w:color w:val="000000"/>
          <w:szCs w:val="21"/>
        </w:rPr>
      </w:pPr>
      <w:r w:rsidRPr="00240853">
        <w:rPr>
          <w:rFonts w:ascii="Times New Roman" w:eastAsia="ＭＳ Ｐゴシック" w:hAnsi="ＭＳ Ｐゴシック"/>
          <w:color w:val="000000"/>
          <w:szCs w:val="21"/>
        </w:rPr>
        <w:t>２．受取</w:t>
      </w:r>
      <w:r w:rsidR="00F019BC" w:rsidRPr="00240853">
        <w:rPr>
          <w:rFonts w:ascii="Times New Roman" w:eastAsia="ＭＳ Ｐゴシック" w:hAnsi="ＭＳ Ｐゴシック"/>
          <w:color w:val="000000"/>
          <w:szCs w:val="21"/>
        </w:rPr>
        <w:t>者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2325"/>
        <w:gridCol w:w="2325"/>
        <w:gridCol w:w="2325"/>
      </w:tblGrid>
      <w:tr w:rsidR="00F019BC" w:rsidRPr="00240853" w14:paraId="7AFD8E9B" w14:textId="77777777" w:rsidTr="0045603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14:paraId="7ECD1758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企業・機関名</w:t>
            </w:r>
          </w:p>
        </w:tc>
        <w:tc>
          <w:tcPr>
            <w:tcW w:w="697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059A4F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668FE26F" w14:textId="77777777" w:rsidTr="00456030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6C54BC34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部署名</w:t>
            </w:r>
          </w:p>
        </w:tc>
        <w:tc>
          <w:tcPr>
            <w:tcW w:w="6975" w:type="dxa"/>
            <w:gridSpan w:val="3"/>
            <w:tcBorders>
              <w:right w:val="single" w:sz="12" w:space="0" w:color="auto"/>
            </w:tcBorders>
            <w:vAlign w:val="center"/>
          </w:tcPr>
          <w:p w14:paraId="09C50650" w14:textId="77777777" w:rsidR="00F019BC" w:rsidRPr="00240853" w:rsidRDefault="00F019BC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F019BC" w:rsidRPr="00240853" w14:paraId="788BE9E5" w14:textId="77777777" w:rsidTr="0045603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325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38EE9F15" w14:textId="77777777" w:rsidR="00F019BC" w:rsidRPr="00240853" w:rsidRDefault="00F019BC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担当者名</w:t>
            </w:r>
          </w:p>
        </w:tc>
        <w:tc>
          <w:tcPr>
            <w:tcW w:w="2325" w:type="dxa"/>
            <w:vAlign w:val="center"/>
          </w:tcPr>
          <w:p w14:paraId="3559AB8A" w14:textId="77777777" w:rsidR="00F019BC" w:rsidRPr="00240853" w:rsidRDefault="00F019BC">
            <w:pPr>
              <w:pStyle w:val="a9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  <w:tc>
          <w:tcPr>
            <w:tcW w:w="2325" w:type="dxa"/>
            <w:vAlign w:val="center"/>
          </w:tcPr>
          <w:p w14:paraId="4C16AED7" w14:textId="77777777" w:rsidR="00F019BC" w:rsidRPr="00240853" w:rsidRDefault="00F019BC" w:rsidP="00602558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T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el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．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  <w:tc>
          <w:tcPr>
            <w:tcW w:w="2325" w:type="dxa"/>
            <w:tcBorders>
              <w:right w:val="single" w:sz="12" w:space="0" w:color="auto"/>
            </w:tcBorders>
            <w:vAlign w:val="center"/>
          </w:tcPr>
          <w:p w14:paraId="1D3E428D" w14:textId="77777777" w:rsidR="00F019BC" w:rsidRPr="00240853" w:rsidRDefault="00F019BC" w:rsidP="00602558">
            <w:pPr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Times New Roman"/>
                <w:color w:val="000000"/>
                <w:szCs w:val="21"/>
              </w:rPr>
              <w:t>F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ax</w:t>
            </w:r>
            <w:r w:rsidR="00602558">
              <w:rPr>
                <w:rFonts w:ascii="Times New Roman" w:eastAsia="ＭＳ Ｐゴシック" w:hAnsi="Times New Roman" w:hint="eastAsia"/>
                <w:color w:val="000000"/>
                <w:szCs w:val="21"/>
              </w:rPr>
              <w:t>．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：</w:t>
            </w:r>
          </w:p>
        </w:tc>
      </w:tr>
      <w:tr w:rsidR="00F019BC" w:rsidRPr="00240853" w14:paraId="5925B692" w14:textId="77777777" w:rsidTr="00456030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A98EBC1" w14:textId="77777777" w:rsidR="00F019BC" w:rsidRPr="00240853" w:rsidRDefault="004D577A">
            <w:pPr>
              <w:jc w:val="center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受取</w:t>
            </w:r>
            <w:r w:rsidR="00F019BC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日</w:t>
            </w:r>
            <w:r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時</w:t>
            </w:r>
          </w:p>
        </w:tc>
        <w:tc>
          <w:tcPr>
            <w:tcW w:w="697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9924CD" w14:textId="77777777" w:rsidR="00F019BC" w:rsidRPr="00240853" w:rsidRDefault="00D509D9">
            <w:pPr>
              <w:ind w:firstLineChars="500" w:firstLine="945"/>
              <w:rPr>
                <w:rFonts w:ascii="Times New Roman" w:eastAsia="ＭＳ Ｐゴシック" w:hAnsi="Times New Roman"/>
                <w:color w:val="000000"/>
                <w:szCs w:val="21"/>
              </w:rPr>
            </w:pPr>
            <w:r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>令和</w:t>
            </w:r>
            <w:r w:rsidR="00DD0283">
              <w:rPr>
                <w:rFonts w:ascii="Times New Roman" w:eastAsia="ＭＳ Ｐゴシック" w:hAnsi="ＭＳ Ｐゴシック" w:hint="eastAsia"/>
                <w:color w:val="000000"/>
                <w:szCs w:val="21"/>
              </w:rPr>
              <w:t xml:space="preserve">　　　　　　　　</w:t>
            </w:r>
            <w:r w:rsidR="004D577A" w:rsidRPr="00240853">
              <w:rPr>
                <w:rFonts w:ascii="Times New Roman" w:eastAsia="ＭＳ Ｐゴシック" w:hAnsi="ＭＳ Ｐゴシック"/>
                <w:color w:val="000000"/>
                <w:szCs w:val="21"/>
              </w:rPr>
              <w:t>年　　　　月　　　　日　　　時　　　分</w:t>
            </w:r>
          </w:p>
        </w:tc>
      </w:tr>
    </w:tbl>
    <w:p w14:paraId="16D9E0AC" w14:textId="77777777" w:rsidR="004D3D0F" w:rsidRPr="00240853" w:rsidRDefault="004D3D0F" w:rsidP="00A176EC">
      <w:pPr>
        <w:rPr>
          <w:rFonts w:ascii="Times New Roman" w:eastAsia="ＭＳ Ｐゴシック" w:hAnsi="Times New Roman" w:hint="eastAsia"/>
          <w:color w:val="000000"/>
          <w:szCs w:val="21"/>
        </w:rPr>
      </w:pPr>
    </w:p>
    <w:p w14:paraId="3F8CF3F6" w14:textId="77777777" w:rsidR="00F019BC" w:rsidRPr="00240853" w:rsidRDefault="004D3D0F" w:rsidP="00A176EC">
      <w:pPr>
        <w:rPr>
          <w:rFonts w:ascii="Times New Roman" w:eastAsia="ＭＳ Ｐゴシック" w:hAnsi="Times New Roman"/>
          <w:color w:val="000000"/>
          <w:szCs w:val="21"/>
        </w:rPr>
      </w:pPr>
      <w:r w:rsidRPr="00240853">
        <w:rPr>
          <w:rFonts w:ascii="Times New Roman" w:eastAsia="ＭＳ Ｐゴシック" w:hAnsi="ＭＳ Ｐゴシック"/>
          <w:color w:val="000000"/>
          <w:szCs w:val="21"/>
        </w:rPr>
        <w:t>《チェックリスト》</w:t>
      </w:r>
      <w:r w:rsidR="009C417E">
        <w:rPr>
          <w:rFonts w:ascii="Times New Roman" w:eastAsia="ＭＳ Ｐゴシック" w:hAnsi="ＭＳ Ｐゴシック" w:hint="eastAsia"/>
          <w:color w:val="000000"/>
          <w:szCs w:val="21"/>
        </w:rPr>
        <w:t xml:space="preserve">　</w:t>
      </w:r>
      <w:r w:rsidR="009C417E" w:rsidRPr="00240853">
        <w:rPr>
          <w:rFonts w:ascii="Times New Roman" w:eastAsia="ＭＳ Ｐゴシック" w:hAnsi="Times New Roman" w:hint="eastAsia"/>
          <w:color w:val="000000"/>
          <w:szCs w:val="21"/>
        </w:rPr>
        <w:t>受取者は、以下をチェックのこと。</w:t>
      </w:r>
    </w:p>
    <w:p w14:paraId="1D77F72A" w14:textId="77777777" w:rsidR="004D3D0F" w:rsidRPr="00456030" w:rsidRDefault="00240853" w:rsidP="00A176EC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①</w:t>
      </w:r>
      <w:r w:rsidR="004D3D0F" w:rsidRPr="00456030">
        <w:rPr>
          <w:rFonts w:ascii="Times New Roman" w:eastAsia="ＭＳ Ｐゴシック" w:hAnsi="ＭＳ Ｐゴシック"/>
          <w:color w:val="000000"/>
        </w:rPr>
        <w:t>仲介器の有無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9"/>
        <w:gridCol w:w="2166"/>
        <w:gridCol w:w="1826"/>
        <w:gridCol w:w="1505"/>
        <w:gridCol w:w="1320"/>
      </w:tblGrid>
      <w:tr w:rsidR="000B4BD3" w:rsidRPr="00456030" w14:paraId="27033CC6" w14:textId="77777777" w:rsidTr="00D509D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589" w:type="dxa"/>
            <w:shd w:val="clear" w:color="auto" w:fill="CCCCCC"/>
            <w:vAlign w:val="center"/>
          </w:tcPr>
          <w:p w14:paraId="1E51D516" w14:textId="77777777" w:rsidR="000B4BD3" w:rsidRPr="00456030" w:rsidRDefault="000B4BD3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名称</w:t>
            </w:r>
          </w:p>
        </w:tc>
        <w:tc>
          <w:tcPr>
            <w:tcW w:w="2178" w:type="dxa"/>
            <w:shd w:val="clear" w:color="auto" w:fill="CCCCCC"/>
          </w:tcPr>
          <w:p w14:paraId="446863C4" w14:textId="77777777" w:rsidR="000B4BD3" w:rsidRPr="00456030" w:rsidRDefault="000B4BD3" w:rsidP="00F0234A">
            <w:pPr>
              <w:jc w:val="center"/>
              <w:rPr>
                <w:rFonts w:ascii="Times New Roman" w:eastAsia="ＭＳ Ｐゴシック" w:hAnsi="ＭＳ Ｐゴシック"/>
                <w:color w:val="000000"/>
              </w:rPr>
            </w:pPr>
          </w:p>
        </w:tc>
        <w:tc>
          <w:tcPr>
            <w:tcW w:w="1842" w:type="dxa"/>
            <w:shd w:val="clear" w:color="auto" w:fill="CCCCCC"/>
            <w:vAlign w:val="center"/>
          </w:tcPr>
          <w:p w14:paraId="73C82793" w14:textId="77777777" w:rsidR="000B4BD3" w:rsidRPr="00456030" w:rsidRDefault="000B4BD3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型式</w:t>
            </w:r>
          </w:p>
        </w:tc>
        <w:tc>
          <w:tcPr>
            <w:tcW w:w="1509" w:type="dxa"/>
            <w:shd w:val="clear" w:color="auto" w:fill="CCCCCC"/>
          </w:tcPr>
          <w:p w14:paraId="60A31648" w14:textId="77777777" w:rsidR="000B4BD3" w:rsidRPr="00456030" w:rsidRDefault="000B4BD3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製造番号</w:t>
            </w:r>
          </w:p>
        </w:tc>
        <w:tc>
          <w:tcPr>
            <w:tcW w:w="1333" w:type="dxa"/>
            <w:shd w:val="clear" w:color="auto" w:fill="CCCCCC"/>
            <w:vAlign w:val="center"/>
          </w:tcPr>
          <w:p w14:paraId="6B9AA6F0" w14:textId="77777777" w:rsidR="000B4BD3" w:rsidRPr="00456030" w:rsidRDefault="000B4BD3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有無</w:t>
            </w:r>
          </w:p>
        </w:tc>
      </w:tr>
      <w:tr w:rsidR="000B4BD3" w:rsidRPr="00456030" w14:paraId="1627BD40" w14:textId="77777777" w:rsidTr="00D509D9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2589" w:type="dxa"/>
          </w:tcPr>
          <w:p w14:paraId="423F4DDF" w14:textId="77777777" w:rsidR="000B4BD3" w:rsidRPr="00192FA1" w:rsidRDefault="000B4BD3" w:rsidP="00F0234A">
            <w:pPr>
              <w:adjustRightInd w:val="0"/>
              <w:snapToGrid w:val="0"/>
              <w:rPr>
                <w:rFonts w:ascii="ＭＳ 明朝" w:hAnsi="ＭＳ 明朝"/>
                <w:color w:val="000000"/>
                <w:szCs w:val="21"/>
              </w:rPr>
            </w:pPr>
            <w:r w:rsidRPr="00192FA1">
              <w:rPr>
                <w:rFonts w:ascii="ＭＳ 明朝" w:hAnsi="ＭＳ 明朝" w:hint="eastAsia"/>
                <w:color w:val="000000"/>
                <w:szCs w:val="21"/>
              </w:rPr>
              <w:t>周波数標準器</w:t>
            </w:r>
          </w:p>
        </w:tc>
        <w:tc>
          <w:tcPr>
            <w:tcW w:w="2178" w:type="dxa"/>
          </w:tcPr>
          <w:p w14:paraId="119B4AF7" w14:textId="77777777" w:rsidR="000B4BD3" w:rsidRPr="000B4BD3" w:rsidRDefault="000B4BD3" w:rsidP="00F0234A">
            <w:pPr>
              <w:adjustRightInd w:val="0"/>
              <w:snapToGrid w:val="0"/>
              <w:ind w:right="-284"/>
              <w:rPr>
                <w:rFonts w:ascii="ＭＳ 明朝" w:hAnsi="ＭＳ 明朝"/>
                <w:szCs w:val="21"/>
              </w:rPr>
            </w:pPr>
            <w:r w:rsidRPr="000B4BD3">
              <w:rPr>
                <w:rFonts w:ascii="ＭＳ ゴシック" w:eastAsia="ＭＳ ゴシック" w:hAnsi="ＭＳ ゴシック"/>
                <w:szCs w:val="21"/>
              </w:rPr>
              <w:t>Agilent Technologies</w:t>
            </w:r>
          </w:p>
        </w:tc>
        <w:tc>
          <w:tcPr>
            <w:tcW w:w="1842" w:type="dxa"/>
          </w:tcPr>
          <w:p w14:paraId="0D97AF3D" w14:textId="77777777" w:rsidR="000B4BD3" w:rsidRPr="00192FA1" w:rsidRDefault="000B4BD3" w:rsidP="00F0234A">
            <w:pPr>
              <w:adjustRightInd w:val="0"/>
              <w:snapToGrid w:val="0"/>
              <w:ind w:right="-284"/>
              <w:rPr>
                <w:rFonts w:ascii="ＭＳ 明朝" w:hAnsi="ＭＳ 明朝"/>
                <w:color w:val="000000"/>
                <w:szCs w:val="21"/>
              </w:rPr>
            </w:pPr>
            <w:r w:rsidRPr="00192FA1">
              <w:rPr>
                <w:rFonts w:ascii="ＭＳ 明朝" w:hAnsi="ＭＳ 明朝"/>
                <w:color w:val="000000"/>
                <w:szCs w:val="21"/>
              </w:rPr>
              <w:t>5071A</w:t>
            </w:r>
          </w:p>
        </w:tc>
        <w:tc>
          <w:tcPr>
            <w:tcW w:w="1509" w:type="dxa"/>
            <w:shd w:val="clear" w:color="auto" w:fill="auto"/>
          </w:tcPr>
          <w:p w14:paraId="0F2A71E8" w14:textId="77777777" w:rsidR="000B4BD3" w:rsidRPr="00456030" w:rsidRDefault="000B4BD3" w:rsidP="00F0234A">
            <w:pPr>
              <w:snapToGrid w:val="0"/>
              <w:jc w:val="left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eastAsia="ＭＳ Ｐゴシック" w:hAnsi="Times New Roman" w:hint="eastAsia"/>
                <w:color w:val="000000"/>
              </w:rPr>
              <w:t>US42401889</w:t>
            </w:r>
          </w:p>
        </w:tc>
        <w:tc>
          <w:tcPr>
            <w:tcW w:w="1333" w:type="dxa"/>
            <w:shd w:val="clear" w:color="auto" w:fill="CCFFCC"/>
            <w:vAlign w:val="center"/>
          </w:tcPr>
          <w:p w14:paraId="6A609457" w14:textId="77777777" w:rsidR="000B4BD3" w:rsidRPr="00456030" w:rsidRDefault="000B4BD3" w:rsidP="00F0234A">
            <w:pPr>
              <w:snapToGrid w:val="0"/>
              <w:jc w:val="left"/>
              <w:rPr>
                <w:rFonts w:ascii="Times New Roman" w:eastAsia="ＭＳ Ｐゴシック" w:hAnsi="Times New Roman"/>
                <w:color w:val="000000"/>
              </w:rPr>
            </w:pPr>
          </w:p>
        </w:tc>
      </w:tr>
    </w:tbl>
    <w:p w14:paraId="0D940C75" w14:textId="77777777" w:rsidR="00F019BC" w:rsidRPr="00E10611" w:rsidRDefault="00F019BC" w:rsidP="00490A08">
      <w:pPr>
        <w:rPr>
          <w:rFonts w:ascii="Times New Roman" w:eastAsia="ＭＳ Ｐゴシック" w:hAnsi="Times New Roman" w:hint="eastAsia"/>
          <w:color w:val="000000"/>
          <w:szCs w:val="21"/>
        </w:rPr>
      </w:pPr>
    </w:p>
    <w:p w14:paraId="03AE8D92" w14:textId="77777777" w:rsidR="004D3D0F" w:rsidRPr="00456030" w:rsidRDefault="00240853" w:rsidP="00490A08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②</w:t>
      </w:r>
      <w:r w:rsidR="004D3D0F" w:rsidRPr="00456030">
        <w:rPr>
          <w:rFonts w:ascii="Times New Roman" w:eastAsia="ＭＳ Ｐゴシック" w:hAnsi="ＭＳ Ｐゴシック"/>
          <w:color w:val="000000"/>
        </w:rPr>
        <w:t>付属品の有無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4"/>
        <w:gridCol w:w="5082"/>
        <w:gridCol w:w="1290"/>
      </w:tblGrid>
      <w:tr w:rsidR="009C417E" w:rsidRPr="00456030" w14:paraId="4C8F6F53" w14:textId="77777777" w:rsidTr="009C417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01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A79BBD5" w14:textId="77777777" w:rsidR="009C417E" w:rsidRPr="00456030" w:rsidRDefault="009C417E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名称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B27B126" w14:textId="77777777" w:rsidR="009C417E" w:rsidRPr="00456030" w:rsidRDefault="009C417E" w:rsidP="009C417E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>
              <w:rPr>
                <w:rFonts w:ascii="Times New Roman" w:eastAsia="ＭＳ Ｐゴシック" w:hAnsi="Times New Roman" w:hint="eastAsia"/>
                <w:color w:val="000000"/>
              </w:rPr>
              <w:t>付属品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CC3BF52" w14:textId="77777777" w:rsidR="009C417E" w:rsidRPr="00456030" w:rsidRDefault="009C417E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有無</w:t>
            </w:r>
          </w:p>
        </w:tc>
      </w:tr>
      <w:tr w:rsidR="009C417E" w:rsidRPr="00456030" w14:paraId="134C8C28" w14:textId="77777777" w:rsidTr="009C417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15" w:type="dxa"/>
            <w:tcBorders>
              <w:right w:val="single" w:sz="4" w:space="0" w:color="auto"/>
            </w:tcBorders>
          </w:tcPr>
          <w:p w14:paraId="35AEA862" w14:textId="77777777" w:rsidR="009C417E" w:rsidRPr="009C417E" w:rsidRDefault="009C417E" w:rsidP="009C417E">
            <w:pPr>
              <w:adjustRightInd w:val="0"/>
              <w:snapToGrid w:val="0"/>
              <w:ind w:right="-284"/>
              <w:rPr>
                <w:rFonts w:ascii="ＭＳ 明朝" w:hAnsi="ＭＳ 明朝" w:hint="eastAsia"/>
                <w:color w:val="000000"/>
                <w:szCs w:val="21"/>
              </w:rPr>
            </w:pPr>
            <w:r w:rsidRPr="00192FA1">
              <w:rPr>
                <w:rFonts w:ascii="ＭＳ 明朝" w:hAnsi="ＭＳ 明朝" w:hint="eastAsia"/>
                <w:color w:val="000000"/>
                <w:szCs w:val="21"/>
              </w:rPr>
              <w:t>周波数標準器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  　</w:t>
            </w:r>
            <w:r w:rsidRPr="00192FA1">
              <w:rPr>
                <w:rFonts w:ascii="ＭＳ 明朝" w:hAnsi="ＭＳ 明朝"/>
                <w:color w:val="000000"/>
                <w:szCs w:val="21"/>
              </w:rPr>
              <w:t>5071A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087E7A4B" w14:textId="77777777" w:rsidR="009C417E" w:rsidRPr="009C417E" w:rsidRDefault="009C417E" w:rsidP="009C417E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9C417E">
              <w:rPr>
                <w:rFonts w:ascii="ＭＳ Ｐゴシック" w:eastAsia="ＭＳ Ｐゴシック" w:hAnsi="ＭＳ Ｐゴシック" w:hint="eastAsia"/>
                <w:sz w:val="20"/>
              </w:rPr>
              <w:t>機器の取扱説明書：１</w:t>
            </w:r>
          </w:p>
          <w:p w14:paraId="772635AE" w14:textId="77777777" w:rsidR="009C417E" w:rsidRPr="009C417E" w:rsidRDefault="009C417E" w:rsidP="009C417E">
            <w:pPr>
              <w:rPr>
                <w:rFonts w:ascii="ＭＳ Ｐゴシック" w:eastAsia="ＭＳ Ｐゴシック" w:hAnsi="ＭＳ Ｐゴシック" w:hint="eastAsia"/>
                <w:sz w:val="20"/>
              </w:rPr>
            </w:pPr>
            <w:r w:rsidRPr="009C417E">
              <w:rPr>
                <w:rFonts w:ascii="ＭＳ Ｐゴシック" w:eastAsia="ＭＳ Ｐゴシック" w:hAnsi="ＭＳ Ｐゴシック" w:hint="eastAsia"/>
                <w:sz w:val="20"/>
              </w:rPr>
              <w:t>電源ケーブル／信号ケーブル／BNC-Nコネクタ：各１</w:t>
            </w:r>
          </w:p>
        </w:tc>
        <w:tc>
          <w:tcPr>
            <w:tcW w:w="1294" w:type="dxa"/>
            <w:shd w:val="clear" w:color="auto" w:fill="CCFFCC"/>
          </w:tcPr>
          <w:p w14:paraId="0FE65B63" w14:textId="77777777" w:rsidR="009C417E" w:rsidRPr="00456030" w:rsidRDefault="009C417E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  <w:tr w:rsidR="009C417E" w:rsidRPr="00456030" w14:paraId="52CB214E" w14:textId="77777777" w:rsidTr="009C417E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015" w:type="dxa"/>
            <w:tcBorders>
              <w:right w:val="single" w:sz="4" w:space="0" w:color="auto"/>
            </w:tcBorders>
          </w:tcPr>
          <w:p w14:paraId="7AA98DEE" w14:textId="77777777" w:rsidR="009C417E" w:rsidRPr="009C417E" w:rsidRDefault="009C417E" w:rsidP="00D71404">
            <w:pPr>
              <w:rPr>
                <w:rFonts w:ascii="ＭＳ Ｐゴシック" w:eastAsia="ＭＳ Ｐゴシック" w:hAnsi="ＭＳ Ｐゴシック"/>
              </w:rPr>
            </w:pPr>
            <w:r w:rsidRPr="009C417E">
              <w:rPr>
                <w:rFonts w:ascii="ＭＳ Ｐゴシック" w:eastAsia="ＭＳ Ｐゴシック" w:hAnsi="ＭＳ Ｐゴシック"/>
              </w:rPr>
              <w:t>専用搬送箱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55B6D487" w14:textId="77777777" w:rsidR="009C417E" w:rsidRPr="009C417E" w:rsidRDefault="009C417E" w:rsidP="009C417E">
            <w:pPr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294" w:type="dxa"/>
            <w:shd w:val="clear" w:color="auto" w:fill="CCFFCC"/>
          </w:tcPr>
          <w:p w14:paraId="62041CA0" w14:textId="77777777" w:rsidR="009C417E" w:rsidRPr="009C417E" w:rsidRDefault="009C417E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</w:tbl>
    <w:p w14:paraId="55C99EDA" w14:textId="77777777" w:rsidR="004D3D0F" w:rsidRPr="00456030" w:rsidRDefault="004D3D0F" w:rsidP="00490A08">
      <w:pPr>
        <w:rPr>
          <w:rFonts w:ascii="Times New Roman" w:eastAsia="ＭＳ Ｐゴシック" w:hAnsi="Times New Roman" w:hint="eastAsia"/>
          <w:color w:val="000000"/>
        </w:rPr>
      </w:pPr>
    </w:p>
    <w:p w14:paraId="32DFF227" w14:textId="77777777" w:rsidR="004D3D0F" w:rsidRPr="00456030" w:rsidRDefault="00240853" w:rsidP="00490A08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③</w:t>
      </w:r>
      <w:r w:rsidR="004D3D0F" w:rsidRPr="00456030">
        <w:rPr>
          <w:rFonts w:ascii="Times New Roman" w:eastAsia="ＭＳ Ｐゴシック" w:hAnsi="ＭＳ Ｐゴシック"/>
          <w:color w:val="000000"/>
        </w:rPr>
        <w:t>外観チェック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5"/>
        <w:gridCol w:w="3001"/>
      </w:tblGrid>
      <w:tr w:rsidR="00456030" w:rsidRPr="00456030" w14:paraId="21E89E0A" w14:textId="77777777" w:rsidTr="00F0234A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64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54599DA8" w14:textId="77777777" w:rsidR="00456030" w:rsidRPr="00456030" w:rsidRDefault="00456030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項目</w:t>
            </w:r>
          </w:p>
        </w:tc>
        <w:tc>
          <w:tcPr>
            <w:tcW w:w="30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CCCCC"/>
            <w:vAlign w:val="center"/>
          </w:tcPr>
          <w:p w14:paraId="0D02078F" w14:textId="77777777" w:rsidR="00456030" w:rsidRPr="00456030" w:rsidRDefault="00456030" w:rsidP="00F0234A">
            <w:pPr>
              <w:jc w:val="center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結果</w:t>
            </w:r>
          </w:p>
        </w:tc>
      </w:tr>
      <w:tr w:rsidR="00456030" w:rsidRPr="00456030" w14:paraId="07089AE0" w14:textId="77777777" w:rsidTr="0045603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400" w:type="dxa"/>
            <w:vAlign w:val="center"/>
          </w:tcPr>
          <w:p w14:paraId="7403BC19" w14:textId="77777777" w:rsidR="00456030" w:rsidRPr="00456030" w:rsidRDefault="00456030" w:rsidP="00F0234A">
            <w:pPr>
              <w:snapToGrid w:val="0"/>
              <w:jc w:val="left"/>
              <w:rPr>
                <w:rFonts w:ascii="Times New Roman" w:eastAsia="ＭＳ Ｐゴシック" w:hAnsi="Times New Roman"/>
                <w:color w:val="000000"/>
              </w:rPr>
            </w:pPr>
            <w:r w:rsidRPr="00456030">
              <w:rPr>
                <w:rFonts w:ascii="Times New Roman" w:eastAsia="ＭＳ Ｐゴシック" w:hAnsi="ＭＳ Ｐゴシック"/>
                <w:color w:val="000000"/>
              </w:rPr>
              <w:t>外観に破損、過度の汚れ等の異常があるかの確認</w:t>
            </w:r>
          </w:p>
        </w:tc>
        <w:tc>
          <w:tcPr>
            <w:tcW w:w="3012" w:type="dxa"/>
            <w:shd w:val="clear" w:color="auto" w:fill="CCFFCC"/>
          </w:tcPr>
          <w:p w14:paraId="4E53FC73" w14:textId="77777777" w:rsidR="00456030" w:rsidRPr="00456030" w:rsidRDefault="00456030" w:rsidP="00F0234A">
            <w:pPr>
              <w:adjustRightInd w:val="0"/>
              <w:snapToGrid w:val="0"/>
              <w:ind w:right="-285"/>
              <w:rPr>
                <w:rFonts w:ascii="Times New Roman" w:eastAsia="ＭＳ Ｐゴシック" w:hAnsi="Times New Roman"/>
                <w:color w:val="000000"/>
                <w:szCs w:val="21"/>
              </w:rPr>
            </w:pPr>
          </w:p>
        </w:tc>
      </w:tr>
    </w:tbl>
    <w:p w14:paraId="702A47B5" w14:textId="77777777" w:rsidR="004D3D0F" w:rsidRPr="00456030" w:rsidRDefault="004D3D0F" w:rsidP="00490A08">
      <w:pPr>
        <w:rPr>
          <w:rFonts w:ascii="Times New Roman" w:eastAsia="ＭＳ Ｐゴシック" w:hAnsi="Times New Roman"/>
          <w:color w:val="000000"/>
        </w:rPr>
      </w:pPr>
    </w:p>
    <w:p w14:paraId="210DDDC5" w14:textId="77777777" w:rsidR="004D3D0F" w:rsidRPr="00456030" w:rsidRDefault="00240853" w:rsidP="00490A08">
      <w:pPr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ＭＳ Ｐゴシック" w:hint="eastAsia"/>
          <w:color w:val="000000"/>
        </w:rPr>
        <w:t>④</w:t>
      </w:r>
      <w:r w:rsidR="004D3D0F" w:rsidRPr="00456030">
        <w:rPr>
          <w:rFonts w:ascii="Times New Roman" w:eastAsia="ＭＳ Ｐゴシック" w:hAnsi="ＭＳ Ｐゴシック"/>
          <w:color w:val="000000"/>
        </w:rPr>
        <w:t>その他の連絡事項</w:t>
      </w:r>
    </w:p>
    <w:tbl>
      <w:tblPr>
        <w:tblW w:w="0" w:type="auto"/>
        <w:tblInd w:w="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6"/>
      </w:tblGrid>
      <w:tr w:rsidR="00456030" w:rsidRPr="00456030" w14:paraId="28C08097" w14:textId="77777777" w:rsidTr="0045603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457" w:type="dxa"/>
            <w:shd w:val="clear" w:color="auto" w:fill="CCFFCC"/>
            <w:vAlign w:val="center"/>
          </w:tcPr>
          <w:p w14:paraId="2C01A183" w14:textId="77777777" w:rsidR="00B06BCA" w:rsidRDefault="00B06BCA" w:rsidP="00F0234A">
            <w:pPr>
              <w:snapToGrid w:val="0"/>
              <w:jc w:val="left"/>
              <w:rPr>
                <w:rFonts w:ascii="Times New Roman" w:eastAsia="ＭＳ Ｐゴシック" w:hAnsi="Times New Roman" w:hint="eastAsia"/>
                <w:color w:val="000000"/>
              </w:rPr>
            </w:pPr>
          </w:p>
          <w:p w14:paraId="559DFB5A" w14:textId="77777777" w:rsidR="008638D2" w:rsidRPr="00456030" w:rsidRDefault="008638D2" w:rsidP="00F0234A">
            <w:pPr>
              <w:snapToGrid w:val="0"/>
              <w:jc w:val="left"/>
              <w:rPr>
                <w:rFonts w:ascii="Times New Roman" w:eastAsia="ＭＳ Ｐゴシック" w:hAnsi="Times New Roman" w:hint="eastAsia"/>
                <w:color w:val="000000"/>
              </w:rPr>
            </w:pPr>
          </w:p>
        </w:tc>
      </w:tr>
    </w:tbl>
    <w:p w14:paraId="7C11F2F9" w14:textId="77777777" w:rsidR="00D509D9" w:rsidRPr="00D509D9" w:rsidRDefault="00456030" w:rsidP="00D509D9">
      <w:pPr>
        <w:pStyle w:val="a9"/>
        <w:rPr>
          <w:rFonts w:hint="eastAsia"/>
        </w:rPr>
      </w:pPr>
      <w:r>
        <w:rPr>
          <w:rFonts w:hint="eastAsia"/>
        </w:rPr>
        <w:t>以上</w:t>
      </w:r>
    </w:p>
    <w:p w14:paraId="57A33DA8" w14:textId="77777777" w:rsidR="00D31301" w:rsidRDefault="00D31301" w:rsidP="00D31301">
      <w:pPr>
        <w:rPr>
          <w:rFonts w:hint="eastAsia"/>
        </w:rPr>
      </w:pPr>
      <w:r>
        <w:rPr>
          <w:rFonts w:ascii="ＭＳ 明朝" w:hAnsi="ＭＳ 明朝" w:hint="eastAsia"/>
          <w:color w:val="000000"/>
          <w:szCs w:val="21"/>
        </w:rPr>
        <w:t>◇</w:t>
      </w:r>
      <w:r w:rsidRPr="00192FA1">
        <w:rPr>
          <w:rFonts w:ascii="ＭＳ 明朝" w:hAnsi="ＭＳ 明朝" w:hint="eastAsia"/>
          <w:color w:val="000000"/>
          <w:szCs w:val="21"/>
        </w:rPr>
        <w:t>周波数標準器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="00D509D9">
        <w:rPr>
          <w:rFonts w:ascii="ＭＳ 明朝" w:hAnsi="ＭＳ 明朝" w:hint="eastAsia"/>
          <w:color w:val="000000"/>
          <w:szCs w:val="21"/>
        </w:rPr>
        <w:t>外観及び付属品（写真）</w:t>
      </w:r>
    </w:p>
    <w:p w14:paraId="2C8131F8" w14:textId="596088EC" w:rsidR="00D31301" w:rsidRDefault="00AF0D8C" w:rsidP="00D3130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07502629" wp14:editId="5C483686">
            <wp:extent cx="2080260" cy="131826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301" w:rsidSect="000B4BD3">
      <w:headerReference w:type="default" r:id="rId12"/>
      <w:footerReference w:type="default" r:id="rId13"/>
      <w:pgSz w:w="11906" w:h="16838" w:code="9"/>
      <w:pgMar w:top="1134" w:right="1021" w:bottom="1021" w:left="1134" w:header="851" w:footer="992" w:gutter="0"/>
      <w:cols w:space="425"/>
      <w:docGrid w:type="linesAndChars" w:linePitch="28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4C5B9" w14:textId="77777777" w:rsidR="005E0DD7" w:rsidRDefault="005E0DD7">
      <w:r>
        <w:separator/>
      </w:r>
    </w:p>
  </w:endnote>
  <w:endnote w:type="continuationSeparator" w:id="0">
    <w:p w14:paraId="41298CDC" w14:textId="77777777" w:rsidR="005E0DD7" w:rsidRDefault="005E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2069" w14:textId="77777777" w:rsidR="00482D88" w:rsidRDefault="00482D88" w:rsidP="000658C1">
    <w:pPr>
      <w:pStyle w:val="a7"/>
      <w:jc w:val="center"/>
    </w:pPr>
    <w:r w:rsidRPr="00490A08">
      <w:rPr>
        <w:rStyle w:val="a8"/>
        <w:sz w:val="18"/>
        <w:szCs w:val="18"/>
      </w:rPr>
      <w:fldChar w:fldCharType="begin"/>
    </w:r>
    <w:r w:rsidRPr="00490A08">
      <w:rPr>
        <w:rStyle w:val="a8"/>
        <w:sz w:val="18"/>
        <w:szCs w:val="18"/>
      </w:rPr>
      <w:instrText xml:space="preserve"> PAGE </w:instrText>
    </w:r>
    <w:r w:rsidRPr="00490A08">
      <w:rPr>
        <w:rStyle w:val="a8"/>
        <w:sz w:val="18"/>
        <w:szCs w:val="18"/>
      </w:rPr>
      <w:fldChar w:fldCharType="separate"/>
    </w:r>
    <w:r w:rsidR="006823CA">
      <w:rPr>
        <w:rStyle w:val="a8"/>
        <w:noProof/>
        <w:sz w:val="18"/>
        <w:szCs w:val="18"/>
      </w:rPr>
      <w:t>1</w:t>
    </w:r>
    <w:r w:rsidRPr="00490A08">
      <w:rPr>
        <w:rStyle w:val="a8"/>
        <w:sz w:val="18"/>
        <w:szCs w:val="18"/>
      </w:rPr>
      <w:fldChar w:fldCharType="end"/>
    </w:r>
    <w:r w:rsidRPr="00490A08">
      <w:rPr>
        <w:rFonts w:hint="eastAsia"/>
        <w:sz w:val="18"/>
        <w:szCs w:val="18"/>
      </w:rPr>
      <w:t>/</w:t>
    </w:r>
    <w:r w:rsidRPr="00490A08">
      <w:rPr>
        <w:rStyle w:val="a8"/>
        <w:sz w:val="18"/>
        <w:szCs w:val="18"/>
      </w:rPr>
      <w:fldChar w:fldCharType="begin"/>
    </w:r>
    <w:r w:rsidRPr="00490A08">
      <w:rPr>
        <w:rStyle w:val="a8"/>
        <w:sz w:val="18"/>
        <w:szCs w:val="18"/>
      </w:rPr>
      <w:instrText xml:space="preserve"> NUMPAGES </w:instrText>
    </w:r>
    <w:r w:rsidRPr="00490A08">
      <w:rPr>
        <w:rStyle w:val="a8"/>
        <w:sz w:val="18"/>
        <w:szCs w:val="18"/>
      </w:rPr>
      <w:fldChar w:fldCharType="separate"/>
    </w:r>
    <w:r w:rsidR="006823CA">
      <w:rPr>
        <w:rStyle w:val="a8"/>
        <w:noProof/>
        <w:sz w:val="18"/>
        <w:szCs w:val="18"/>
      </w:rPr>
      <w:t>2</w:t>
    </w:r>
    <w:r w:rsidRPr="00490A08">
      <w:rPr>
        <w:rStyle w:val="a8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6CC0F" w14:textId="77777777" w:rsidR="005E0DD7" w:rsidRDefault="005E0DD7">
      <w:r>
        <w:separator/>
      </w:r>
    </w:p>
  </w:footnote>
  <w:footnote w:type="continuationSeparator" w:id="0">
    <w:p w14:paraId="673F28B5" w14:textId="77777777" w:rsidR="005E0DD7" w:rsidRDefault="005E0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F420" w14:textId="77777777" w:rsidR="00482D88" w:rsidRPr="0095294C" w:rsidRDefault="00482D88" w:rsidP="0095294C">
    <w:pPr>
      <w:pStyle w:val="a3"/>
      <w:rPr>
        <w:rFonts w:hint="eastAsia"/>
      </w:rPr>
    </w:pPr>
    <w:r w:rsidRPr="00972716">
      <w:rPr>
        <w:rFonts w:ascii="Times New Roman" w:eastAsia="ＭＳ Ｐ明朝" w:hAnsi="ＭＳ Ｐ明朝"/>
        <w:color w:val="000000"/>
        <w:sz w:val="18"/>
        <w:szCs w:val="18"/>
      </w:rPr>
      <w:t>別紙－</w:t>
    </w:r>
    <w:r>
      <w:rPr>
        <w:rFonts w:ascii="Times New Roman" w:eastAsia="ＭＳ Ｐ明朝" w:hAnsi="ＭＳ Ｐ明朝" w:hint="eastAsia"/>
        <w:color w:val="000000"/>
        <w:sz w:val="18"/>
        <w:szCs w:val="18"/>
      </w:rPr>
      <w:t>１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　「</w:t>
    </w:r>
    <w:r>
      <w:rPr>
        <w:rFonts w:ascii="Times New Roman" w:eastAsia="ＭＳ Ｐ明朝" w:hAnsi="ＭＳ Ｐ明朝" w:hint="eastAsia"/>
        <w:color w:val="000000"/>
        <w:sz w:val="18"/>
        <w:szCs w:val="18"/>
      </w:rPr>
      <w:t>仲介器引渡し確認書</w:t>
    </w:r>
    <w:r w:rsidRPr="00A6568F">
      <w:rPr>
        <w:rFonts w:ascii="Times New Roman" w:eastAsia="ＭＳ Ｐ明朝" w:hAnsi="ＭＳ Ｐ明朝" w:hint="eastAsia"/>
        <w:color w:val="000000"/>
        <w:sz w:val="18"/>
        <w:szCs w:val="18"/>
      </w:rPr>
      <w:t>（</w:t>
    </w:r>
    <w:r w:rsidR="00602558">
      <w:rPr>
        <w:rFonts w:ascii="Times New Roman" w:eastAsia="ＭＳ Ｐ明朝" w:hAnsi="ＭＳ Ｐ明朝" w:hint="eastAsia"/>
        <w:color w:val="000000"/>
        <w:sz w:val="18"/>
        <w:szCs w:val="18"/>
      </w:rPr>
      <w:t>時間周波数</w:t>
    </w:r>
    <w:r w:rsidRPr="00A6568F">
      <w:rPr>
        <w:rFonts w:ascii="Times New Roman" w:eastAsia="ＭＳ Ｐ明朝" w:hAnsi="ＭＳ Ｐ明朝" w:hint="eastAsia"/>
        <w:color w:val="000000"/>
        <w:sz w:val="18"/>
        <w:szCs w:val="18"/>
      </w:rPr>
      <w:t>巡回比較試験）</w:t>
    </w:r>
    <w:r w:rsidRPr="00972716">
      <w:rPr>
        <w:rFonts w:ascii="Times New Roman" w:eastAsia="ＭＳ Ｐ明朝" w:hAnsi="ＭＳ Ｐ明朝"/>
        <w:color w:val="000000"/>
        <w:sz w:val="18"/>
        <w:szCs w:val="18"/>
      </w:rPr>
      <w:t xml:space="preserve">」　</w:t>
    </w:r>
    <w:r w:rsidR="0095294C">
      <w:rPr>
        <w:rFonts w:ascii="Times New Roman" w:eastAsia="ＭＳ Ｐ明朝" w:hAnsi="ＭＳ Ｐ明朝" w:hint="eastAsia"/>
        <w:color w:val="000000"/>
        <w:sz w:val="18"/>
        <w:szCs w:val="18"/>
      </w:rPr>
      <w:t xml:space="preserve">　　　　　　　　　　　　　　　　　　　</w:t>
    </w:r>
    <w:r w:rsidR="0095294C">
      <w:rPr>
        <w:rFonts w:hint="eastAsia"/>
      </w:rPr>
      <w:t>識別番号：JEITA-T0</w:t>
    </w:r>
    <w:r w:rsidR="00D509D9">
      <w:rPr>
        <w:rFonts w:hint="eastAsia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3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02"/>
    <w:rsid w:val="00022966"/>
    <w:rsid w:val="0003498F"/>
    <w:rsid w:val="00042034"/>
    <w:rsid w:val="000452CC"/>
    <w:rsid w:val="000470B3"/>
    <w:rsid w:val="000539A4"/>
    <w:rsid w:val="000658C1"/>
    <w:rsid w:val="000B4BD3"/>
    <w:rsid w:val="000F5FA3"/>
    <w:rsid w:val="00112C65"/>
    <w:rsid w:val="0011477C"/>
    <w:rsid w:val="00122939"/>
    <w:rsid w:val="00171BEC"/>
    <w:rsid w:val="001744E8"/>
    <w:rsid w:val="00192FA1"/>
    <w:rsid w:val="001B7B0B"/>
    <w:rsid w:val="001E3208"/>
    <w:rsid w:val="001E7B33"/>
    <w:rsid w:val="001F2F2D"/>
    <w:rsid w:val="0020369B"/>
    <w:rsid w:val="002058EA"/>
    <w:rsid w:val="0021355D"/>
    <w:rsid w:val="00220D71"/>
    <w:rsid w:val="00240853"/>
    <w:rsid w:val="00246003"/>
    <w:rsid w:val="0024613F"/>
    <w:rsid w:val="002560EE"/>
    <w:rsid w:val="00292A4E"/>
    <w:rsid w:val="002971E9"/>
    <w:rsid w:val="002C6B29"/>
    <w:rsid w:val="002E5D28"/>
    <w:rsid w:val="003235E6"/>
    <w:rsid w:val="0033652F"/>
    <w:rsid w:val="003436DB"/>
    <w:rsid w:val="00350866"/>
    <w:rsid w:val="00372870"/>
    <w:rsid w:val="00392328"/>
    <w:rsid w:val="003A596E"/>
    <w:rsid w:val="003B3FD5"/>
    <w:rsid w:val="003B577B"/>
    <w:rsid w:val="003C4D32"/>
    <w:rsid w:val="003C5729"/>
    <w:rsid w:val="003C73BB"/>
    <w:rsid w:val="004202A1"/>
    <w:rsid w:val="00420C0C"/>
    <w:rsid w:val="00434C4B"/>
    <w:rsid w:val="00445D37"/>
    <w:rsid w:val="00456030"/>
    <w:rsid w:val="00482D88"/>
    <w:rsid w:val="00490A08"/>
    <w:rsid w:val="00497EDC"/>
    <w:rsid w:val="004A2856"/>
    <w:rsid w:val="004B660B"/>
    <w:rsid w:val="004C1FDC"/>
    <w:rsid w:val="004C435E"/>
    <w:rsid w:val="004D3D0F"/>
    <w:rsid w:val="004D577A"/>
    <w:rsid w:val="004E41FE"/>
    <w:rsid w:val="004F1F8D"/>
    <w:rsid w:val="004F31FD"/>
    <w:rsid w:val="004F7931"/>
    <w:rsid w:val="0051271B"/>
    <w:rsid w:val="00513C75"/>
    <w:rsid w:val="005270A9"/>
    <w:rsid w:val="005279C8"/>
    <w:rsid w:val="005602B9"/>
    <w:rsid w:val="005662FE"/>
    <w:rsid w:val="00595768"/>
    <w:rsid w:val="005A5008"/>
    <w:rsid w:val="005C55D9"/>
    <w:rsid w:val="005E0DD7"/>
    <w:rsid w:val="00602558"/>
    <w:rsid w:val="00613DD1"/>
    <w:rsid w:val="00616253"/>
    <w:rsid w:val="00633B90"/>
    <w:rsid w:val="0063735D"/>
    <w:rsid w:val="00644B2C"/>
    <w:rsid w:val="00664599"/>
    <w:rsid w:val="006823CA"/>
    <w:rsid w:val="006975E8"/>
    <w:rsid w:val="006A7FE1"/>
    <w:rsid w:val="006D5C22"/>
    <w:rsid w:val="007259B4"/>
    <w:rsid w:val="0075042B"/>
    <w:rsid w:val="007626C5"/>
    <w:rsid w:val="00781F54"/>
    <w:rsid w:val="00786FB3"/>
    <w:rsid w:val="00796CFA"/>
    <w:rsid w:val="007E5C46"/>
    <w:rsid w:val="007F3657"/>
    <w:rsid w:val="00814FE3"/>
    <w:rsid w:val="008426E4"/>
    <w:rsid w:val="008449E2"/>
    <w:rsid w:val="008638D2"/>
    <w:rsid w:val="00874CB1"/>
    <w:rsid w:val="00881333"/>
    <w:rsid w:val="008B1DDF"/>
    <w:rsid w:val="008D467E"/>
    <w:rsid w:val="00900FBF"/>
    <w:rsid w:val="0090690D"/>
    <w:rsid w:val="00946405"/>
    <w:rsid w:val="009512AD"/>
    <w:rsid w:val="0095294C"/>
    <w:rsid w:val="00961374"/>
    <w:rsid w:val="00972DA2"/>
    <w:rsid w:val="009A0306"/>
    <w:rsid w:val="009C417E"/>
    <w:rsid w:val="009E6A26"/>
    <w:rsid w:val="009F1BE2"/>
    <w:rsid w:val="00A04753"/>
    <w:rsid w:val="00A147C5"/>
    <w:rsid w:val="00A176EC"/>
    <w:rsid w:val="00A215BB"/>
    <w:rsid w:val="00A638E4"/>
    <w:rsid w:val="00A6568F"/>
    <w:rsid w:val="00AB72EA"/>
    <w:rsid w:val="00AD004A"/>
    <w:rsid w:val="00AD4FF7"/>
    <w:rsid w:val="00AE33BF"/>
    <w:rsid w:val="00AE3B19"/>
    <w:rsid w:val="00AF0D8C"/>
    <w:rsid w:val="00B04C6A"/>
    <w:rsid w:val="00B057BE"/>
    <w:rsid w:val="00B06BCA"/>
    <w:rsid w:val="00B23D48"/>
    <w:rsid w:val="00B37DFA"/>
    <w:rsid w:val="00B41070"/>
    <w:rsid w:val="00B611A6"/>
    <w:rsid w:val="00BC2702"/>
    <w:rsid w:val="00BC29EE"/>
    <w:rsid w:val="00BC433B"/>
    <w:rsid w:val="00BD063E"/>
    <w:rsid w:val="00BE52C7"/>
    <w:rsid w:val="00BF25EA"/>
    <w:rsid w:val="00BF79ED"/>
    <w:rsid w:val="00C0061C"/>
    <w:rsid w:val="00C03AEE"/>
    <w:rsid w:val="00C16193"/>
    <w:rsid w:val="00C372A9"/>
    <w:rsid w:val="00C538F6"/>
    <w:rsid w:val="00C53CBF"/>
    <w:rsid w:val="00C73B08"/>
    <w:rsid w:val="00C90F20"/>
    <w:rsid w:val="00C97C6A"/>
    <w:rsid w:val="00C97EED"/>
    <w:rsid w:val="00CB2300"/>
    <w:rsid w:val="00CB660F"/>
    <w:rsid w:val="00CB75D4"/>
    <w:rsid w:val="00CC1402"/>
    <w:rsid w:val="00CD45CE"/>
    <w:rsid w:val="00CF5C1A"/>
    <w:rsid w:val="00D05496"/>
    <w:rsid w:val="00D10606"/>
    <w:rsid w:val="00D15304"/>
    <w:rsid w:val="00D31301"/>
    <w:rsid w:val="00D509D9"/>
    <w:rsid w:val="00D531D6"/>
    <w:rsid w:val="00D71404"/>
    <w:rsid w:val="00D762DD"/>
    <w:rsid w:val="00D9799D"/>
    <w:rsid w:val="00DB07F3"/>
    <w:rsid w:val="00DB2A7D"/>
    <w:rsid w:val="00DB3CB8"/>
    <w:rsid w:val="00DD0283"/>
    <w:rsid w:val="00DF438E"/>
    <w:rsid w:val="00E00420"/>
    <w:rsid w:val="00E030D7"/>
    <w:rsid w:val="00E10611"/>
    <w:rsid w:val="00E445FE"/>
    <w:rsid w:val="00E50AEA"/>
    <w:rsid w:val="00E76954"/>
    <w:rsid w:val="00EB62F3"/>
    <w:rsid w:val="00EC6042"/>
    <w:rsid w:val="00ED16DC"/>
    <w:rsid w:val="00EE131D"/>
    <w:rsid w:val="00EF6072"/>
    <w:rsid w:val="00F019BC"/>
    <w:rsid w:val="00F0234A"/>
    <w:rsid w:val="00F3585D"/>
    <w:rsid w:val="00F72141"/>
    <w:rsid w:val="00F96E61"/>
    <w:rsid w:val="00FB5BB9"/>
    <w:rsid w:val="00FE154A"/>
    <w:rsid w:val="00FE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36DE4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uiPriority w:val="99"/>
    <w:rPr>
      <w:rFonts w:ascii="ＭＳ 明朝" w:hAnsi="Courier New"/>
    </w:rPr>
  </w:style>
  <w:style w:type="paragraph" w:styleId="a5">
    <w:name w:val="Body Text"/>
    <w:basedOn w:val="a"/>
    <w:rPr>
      <w:sz w:val="2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Closing"/>
    <w:basedOn w:val="a"/>
    <w:next w:val="a"/>
    <w:pPr>
      <w:jc w:val="right"/>
    </w:pPr>
  </w:style>
  <w:style w:type="paragraph" w:styleId="2">
    <w:name w:val="Body Text 2"/>
    <w:basedOn w:val="a"/>
    <w:rPr>
      <w:color w:val="FF0000"/>
    </w:rPr>
  </w:style>
  <w:style w:type="paragraph" w:styleId="aa">
    <w:name w:val="Body Text Indent"/>
    <w:basedOn w:val="a"/>
    <w:pPr>
      <w:ind w:left="977" w:hangingChars="517" w:hanging="977"/>
    </w:pPr>
  </w:style>
  <w:style w:type="paragraph" w:styleId="20">
    <w:name w:val="Body Text Indent 2"/>
    <w:basedOn w:val="a"/>
    <w:pPr>
      <w:ind w:left="585" w:firstLineChars="135" w:firstLine="255"/>
    </w:pPr>
  </w:style>
  <w:style w:type="paragraph" w:styleId="3">
    <w:name w:val="Body Text Indent 3"/>
    <w:basedOn w:val="a"/>
    <w:pPr>
      <w:ind w:left="585" w:firstLineChars="120" w:firstLine="227"/>
    </w:pPr>
  </w:style>
  <w:style w:type="character" w:styleId="ab">
    <w:name w:val="Hyperlink"/>
    <w:rPr>
      <w:color w:val="0000FF"/>
      <w:u w:val="single"/>
    </w:rPr>
  </w:style>
  <w:style w:type="table" w:styleId="ac">
    <w:name w:val="Table Grid"/>
    <w:basedOn w:val="a1"/>
    <w:rsid w:val="002971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書式なし (文字)"/>
    <w:link w:val="a3"/>
    <w:uiPriority w:val="99"/>
    <w:rsid w:val="0095294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F4151792DCA540ACF5F012EC495395" ma:contentTypeVersion="13" ma:contentTypeDescription="新しいドキュメントを作成します。" ma:contentTypeScope="" ma:versionID="60fdda0170378bae7f727c6b4ba5f987">
  <xsd:schema xmlns:xsd="http://www.w3.org/2001/XMLSchema" xmlns:xs="http://www.w3.org/2001/XMLSchema" xmlns:p="http://schemas.microsoft.com/office/2006/metadata/properties" xmlns:ns2="51632d10-89a5-4585-8cd3-349a53166999" xmlns:ns3="18bcad6d-6954-4574-a87f-a74e8dd31c01" targetNamespace="http://schemas.microsoft.com/office/2006/metadata/properties" ma:root="true" ma:fieldsID="4e56611464067d1d7c45b68c9daec3e2" ns2:_="" ns3:_="">
    <xsd:import namespace="51632d10-89a5-4585-8cd3-349a53166999"/>
    <xsd:import namespace="18bcad6d-6954-4574-a87f-a74e8dd31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32d10-89a5-4585-8cd3-349a5316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ad6d-6954-4574-a87f-a74e8dd31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6A925-747D-4A4C-96A4-46F4DD1B3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32d10-89a5-4585-8cd3-349a53166999"/>
    <ds:schemaRef ds:uri="18bcad6d-6954-4574-a87f-a74e8dd31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822D5-9C7B-4CA0-8DC9-59F7E6E9EF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69538-DCD9-491B-A007-92A69EDDDF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2124FA-72F3-4F43-BB98-81975A5946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2022-02-14T02:00:00Z</dcterms:created>
  <dcterms:modified xsi:type="dcterms:W3CDTF">2022-02-14T02:00:00Z</dcterms:modified>
</cp:coreProperties>
</file>